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F12E" w14:textId="3E85374C" w:rsidR="008A4E4D" w:rsidRPr="00153C8F" w:rsidRDefault="00AF2760" w:rsidP="008A4E4D">
      <w:pPr>
        <w:jc w:val="center"/>
        <w:rPr>
          <w:b/>
          <w:sz w:val="36"/>
          <w:szCs w:val="36"/>
          <w:shd w:val="pct15" w:color="auto" w:fill="FFFFFF"/>
        </w:rPr>
      </w:pPr>
      <w:r>
        <w:rPr>
          <w:rFonts w:hint="eastAsia"/>
          <w:b/>
          <w:sz w:val="36"/>
          <w:szCs w:val="36"/>
          <w:shd w:val="pct15" w:color="auto" w:fill="FFFFFF"/>
        </w:rPr>
        <w:t xml:space="preserve"> </w:t>
      </w:r>
      <w:r w:rsidR="00843EB1" w:rsidRPr="00153C8F">
        <w:rPr>
          <w:rFonts w:hint="eastAsia"/>
          <w:b/>
          <w:sz w:val="36"/>
          <w:szCs w:val="36"/>
          <w:shd w:val="pct15" w:color="auto" w:fill="FFFFFF"/>
        </w:rPr>
        <w:t>料金表</w:t>
      </w:r>
      <w:r w:rsidR="008A4E4D" w:rsidRPr="00153C8F">
        <w:rPr>
          <w:rFonts w:hint="eastAsia"/>
          <w:b/>
          <w:sz w:val="36"/>
          <w:szCs w:val="36"/>
          <w:shd w:val="pct15" w:color="auto" w:fill="FFFFFF"/>
        </w:rPr>
        <w:t>（介護保険）</w:t>
      </w:r>
    </w:p>
    <w:p w14:paraId="2C5529FC" w14:textId="3F9F0730" w:rsidR="003B6FA9" w:rsidRDefault="003B6FA9" w:rsidP="003B6FA9">
      <w:pPr>
        <w:rPr>
          <w:b/>
          <w:sz w:val="22"/>
          <w:szCs w:val="22"/>
        </w:rPr>
      </w:pPr>
      <w:r>
        <w:rPr>
          <w:rFonts w:hint="eastAsia"/>
          <w:b/>
          <w:sz w:val="22"/>
          <w:szCs w:val="22"/>
        </w:rPr>
        <w:t>●基本利用料金（要介護1～要介護5）</w:t>
      </w:r>
    </w:p>
    <w:tbl>
      <w:tblPr>
        <w:tblStyle w:val="a3"/>
        <w:tblW w:w="10060" w:type="dxa"/>
        <w:jc w:val="center"/>
        <w:tblLook w:val="04A0" w:firstRow="1" w:lastRow="0" w:firstColumn="1" w:lastColumn="0" w:noHBand="0" w:noVBand="1"/>
      </w:tblPr>
      <w:tblGrid>
        <w:gridCol w:w="2820"/>
        <w:gridCol w:w="1019"/>
        <w:gridCol w:w="2825"/>
        <w:gridCol w:w="1132"/>
        <w:gridCol w:w="1132"/>
        <w:gridCol w:w="1132"/>
      </w:tblGrid>
      <w:tr w:rsidR="003B6FA9" w14:paraId="6D5E5892" w14:textId="77777777" w:rsidTr="00881B1A">
        <w:trPr>
          <w:jc w:val="center"/>
        </w:trPr>
        <w:tc>
          <w:tcPr>
            <w:tcW w:w="2830" w:type="dxa"/>
          </w:tcPr>
          <w:p w14:paraId="5A38751F" w14:textId="77777777" w:rsidR="003B6FA9" w:rsidRPr="008652ED" w:rsidRDefault="003B6FA9" w:rsidP="000B7502">
            <w:pPr>
              <w:jc w:val="center"/>
              <w:rPr>
                <w:b/>
                <w:sz w:val="22"/>
                <w:szCs w:val="22"/>
                <w:shd w:val="pct15" w:color="auto" w:fill="FFFFFF"/>
              </w:rPr>
            </w:pPr>
            <w:bookmarkStart w:id="0" w:name="_Hlk84774059"/>
            <w:r w:rsidRPr="008652ED">
              <w:rPr>
                <w:rFonts w:hint="eastAsia"/>
                <w:b/>
                <w:sz w:val="22"/>
                <w:szCs w:val="22"/>
                <w:shd w:val="pct15" w:color="auto" w:fill="FFFFFF"/>
              </w:rPr>
              <w:t>サービス所要時間</w:t>
            </w:r>
          </w:p>
        </w:tc>
        <w:tc>
          <w:tcPr>
            <w:tcW w:w="1021" w:type="dxa"/>
          </w:tcPr>
          <w:p w14:paraId="42F21887" w14:textId="77777777" w:rsidR="003B6FA9" w:rsidRPr="008652ED" w:rsidRDefault="003B6FA9" w:rsidP="000B7502">
            <w:pPr>
              <w:jc w:val="center"/>
              <w:rPr>
                <w:b/>
                <w:sz w:val="22"/>
                <w:szCs w:val="22"/>
                <w:shd w:val="pct15" w:color="auto" w:fill="FFFFFF"/>
              </w:rPr>
            </w:pPr>
            <w:r w:rsidRPr="008652ED">
              <w:rPr>
                <w:rFonts w:hint="eastAsia"/>
                <w:b/>
                <w:sz w:val="22"/>
                <w:szCs w:val="22"/>
                <w:shd w:val="pct15" w:color="auto" w:fill="FFFFFF"/>
              </w:rPr>
              <w:t>単位数</w:t>
            </w:r>
          </w:p>
        </w:tc>
        <w:tc>
          <w:tcPr>
            <w:tcW w:w="2835" w:type="dxa"/>
          </w:tcPr>
          <w:p w14:paraId="5CA3CCF5" w14:textId="77777777" w:rsidR="003B6FA9" w:rsidRPr="008652ED" w:rsidRDefault="003B6FA9" w:rsidP="000B7502">
            <w:pPr>
              <w:rPr>
                <w:b/>
                <w:sz w:val="22"/>
                <w:szCs w:val="22"/>
                <w:shd w:val="pct15" w:color="auto" w:fill="FFFFFF"/>
              </w:rPr>
            </w:pPr>
            <w:r w:rsidRPr="008652ED">
              <w:rPr>
                <w:rFonts w:hint="eastAsia"/>
                <w:b/>
                <w:sz w:val="22"/>
                <w:szCs w:val="22"/>
                <w:shd w:val="pct15" w:color="auto" w:fill="FFFFFF"/>
              </w:rPr>
              <w:t>単位数×地域区分（2級地）</w:t>
            </w:r>
          </w:p>
        </w:tc>
        <w:tc>
          <w:tcPr>
            <w:tcW w:w="1134" w:type="dxa"/>
          </w:tcPr>
          <w:p w14:paraId="12FAABA6" w14:textId="77777777" w:rsidR="003B6FA9" w:rsidRPr="008652ED" w:rsidRDefault="003B6FA9" w:rsidP="000B7502">
            <w:pPr>
              <w:rPr>
                <w:b/>
                <w:sz w:val="22"/>
                <w:szCs w:val="22"/>
                <w:shd w:val="pct15" w:color="auto" w:fill="FFFFFF"/>
              </w:rPr>
            </w:pPr>
            <w:r w:rsidRPr="008652ED">
              <w:rPr>
                <w:rFonts w:hint="eastAsia"/>
                <w:b/>
                <w:sz w:val="22"/>
                <w:szCs w:val="22"/>
                <w:shd w:val="pct15" w:color="auto" w:fill="FFFFFF"/>
              </w:rPr>
              <w:t>1割負担</w:t>
            </w:r>
          </w:p>
        </w:tc>
        <w:tc>
          <w:tcPr>
            <w:tcW w:w="1134" w:type="dxa"/>
          </w:tcPr>
          <w:p w14:paraId="3597AE36" w14:textId="77777777" w:rsidR="003B6FA9" w:rsidRPr="008652ED" w:rsidRDefault="003B6FA9" w:rsidP="000B7502">
            <w:pPr>
              <w:rPr>
                <w:b/>
                <w:sz w:val="22"/>
                <w:szCs w:val="22"/>
                <w:shd w:val="pct15" w:color="auto" w:fill="FFFFFF"/>
              </w:rPr>
            </w:pPr>
            <w:r w:rsidRPr="008652ED">
              <w:rPr>
                <w:rFonts w:hint="eastAsia"/>
                <w:b/>
                <w:sz w:val="22"/>
                <w:szCs w:val="22"/>
                <w:shd w:val="pct15" w:color="auto" w:fill="FFFFFF"/>
              </w:rPr>
              <w:t>2割負担</w:t>
            </w:r>
          </w:p>
        </w:tc>
        <w:tc>
          <w:tcPr>
            <w:tcW w:w="1134" w:type="dxa"/>
          </w:tcPr>
          <w:p w14:paraId="17031C38" w14:textId="77777777" w:rsidR="003B6FA9" w:rsidRPr="008652ED" w:rsidRDefault="003B6FA9" w:rsidP="000B7502">
            <w:pPr>
              <w:rPr>
                <w:b/>
                <w:sz w:val="22"/>
                <w:szCs w:val="22"/>
                <w:shd w:val="pct15" w:color="auto" w:fill="FFFFFF"/>
              </w:rPr>
            </w:pPr>
            <w:r w:rsidRPr="008652ED">
              <w:rPr>
                <w:rFonts w:hint="eastAsia"/>
                <w:b/>
                <w:sz w:val="22"/>
                <w:szCs w:val="22"/>
                <w:shd w:val="pct15" w:color="auto" w:fill="FFFFFF"/>
              </w:rPr>
              <w:t>３割負担</w:t>
            </w:r>
          </w:p>
        </w:tc>
      </w:tr>
      <w:tr w:rsidR="003B6FA9" w14:paraId="633C5421" w14:textId="77777777" w:rsidTr="00881B1A">
        <w:trPr>
          <w:jc w:val="center"/>
        </w:trPr>
        <w:tc>
          <w:tcPr>
            <w:tcW w:w="2830" w:type="dxa"/>
          </w:tcPr>
          <w:p w14:paraId="5778DD23" w14:textId="77777777" w:rsidR="003B6FA9" w:rsidRDefault="003B6FA9" w:rsidP="000B7502">
            <w:pPr>
              <w:rPr>
                <w:b/>
                <w:sz w:val="22"/>
                <w:szCs w:val="22"/>
              </w:rPr>
            </w:pPr>
            <w:r>
              <w:rPr>
                <w:rFonts w:hint="eastAsia"/>
                <w:b/>
                <w:sz w:val="22"/>
                <w:szCs w:val="22"/>
              </w:rPr>
              <w:t>20分未満</w:t>
            </w:r>
          </w:p>
        </w:tc>
        <w:tc>
          <w:tcPr>
            <w:tcW w:w="1021" w:type="dxa"/>
          </w:tcPr>
          <w:p w14:paraId="52C86A8B" w14:textId="77777777" w:rsidR="003B6FA9" w:rsidRDefault="003B6FA9" w:rsidP="000B7502">
            <w:pPr>
              <w:jc w:val="center"/>
              <w:rPr>
                <w:b/>
                <w:sz w:val="22"/>
                <w:szCs w:val="22"/>
              </w:rPr>
            </w:pPr>
            <w:r>
              <w:rPr>
                <w:rFonts w:hint="eastAsia"/>
                <w:b/>
                <w:sz w:val="22"/>
                <w:szCs w:val="22"/>
              </w:rPr>
              <w:t>313</w:t>
            </w:r>
          </w:p>
        </w:tc>
        <w:tc>
          <w:tcPr>
            <w:tcW w:w="2835" w:type="dxa"/>
          </w:tcPr>
          <w:p w14:paraId="6DAC46BC" w14:textId="77777777" w:rsidR="003B6FA9" w:rsidRDefault="003B6FA9" w:rsidP="000B7502">
            <w:pPr>
              <w:rPr>
                <w:b/>
                <w:sz w:val="22"/>
                <w:szCs w:val="22"/>
              </w:rPr>
            </w:pPr>
            <w:r>
              <w:rPr>
                <w:rFonts w:hint="eastAsia"/>
                <w:b/>
                <w:sz w:val="22"/>
                <w:szCs w:val="22"/>
              </w:rPr>
              <w:t>313単位×11.12＝3,480円</w:t>
            </w:r>
          </w:p>
        </w:tc>
        <w:tc>
          <w:tcPr>
            <w:tcW w:w="1134" w:type="dxa"/>
          </w:tcPr>
          <w:p w14:paraId="05229E40" w14:textId="77777777" w:rsidR="003B6FA9" w:rsidRDefault="003B6FA9" w:rsidP="000B7502">
            <w:pPr>
              <w:jc w:val="right"/>
              <w:rPr>
                <w:b/>
                <w:sz w:val="22"/>
                <w:szCs w:val="22"/>
              </w:rPr>
            </w:pPr>
            <w:r>
              <w:rPr>
                <w:rFonts w:hint="eastAsia"/>
                <w:b/>
                <w:sz w:val="22"/>
                <w:szCs w:val="22"/>
              </w:rPr>
              <w:t>348円</w:t>
            </w:r>
          </w:p>
        </w:tc>
        <w:tc>
          <w:tcPr>
            <w:tcW w:w="1134" w:type="dxa"/>
          </w:tcPr>
          <w:p w14:paraId="1C1DABC8" w14:textId="77777777" w:rsidR="003B6FA9" w:rsidRDefault="003B6FA9" w:rsidP="000B7502">
            <w:pPr>
              <w:jc w:val="right"/>
              <w:rPr>
                <w:b/>
                <w:sz w:val="22"/>
                <w:szCs w:val="22"/>
              </w:rPr>
            </w:pPr>
            <w:r>
              <w:rPr>
                <w:rFonts w:hint="eastAsia"/>
                <w:b/>
                <w:sz w:val="22"/>
                <w:szCs w:val="22"/>
              </w:rPr>
              <w:t>696円</w:t>
            </w:r>
          </w:p>
        </w:tc>
        <w:tc>
          <w:tcPr>
            <w:tcW w:w="1134" w:type="dxa"/>
          </w:tcPr>
          <w:p w14:paraId="3953E9C7" w14:textId="77777777" w:rsidR="003B6FA9" w:rsidRDefault="003B6FA9" w:rsidP="000B7502">
            <w:pPr>
              <w:jc w:val="right"/>
              <w:rPr>
                <w:b/>
                <w:sz w:val="22"/>
                <w:szCs w:val="22"/>
              </w:rPr>
            </w:pPr>
            <w:r>
              <w:rPr>
                <w:rFonts w:hint="eastAsia"/>
                <w:b/>
                <w:sz w:val="22"/>
                <w:szCs w:val="22"/>
              </w:rPr>
              <w:t>1,044円</w:t>
            </w:r>
          </w:p>
        </w:tc>
      </w:tr>
      <w:tr w:rsidR="003B6FA9" w14:paraId="585F581E" w14:textId="77777777" w:rsidTr="00881B1A">
        <w:trPr>
          <w:jc w:val="center"/>
        </w:trPr>
        <w:tc>
          <w:tcPr>
            <w:tcW w:w="2830" w:type="dxa"/>
          </w:tcPr>
          <w:p w14:paraId="1C7451DA" w14:textId="77777777" w:rsidR="003B6FA9" w:rsidRDefault="003B6FA9" w:rsidP="000B7502">
            <w:pPr>
              <w:rPr>
                <w:b/>
                <w:sz w:val="22"/>
                <w:szCs w:val="22"/>
              </w:rPr>
            </w:pPr>
            <w:r>
              <w:rPr>
                <w:rFonts w:hint="eastAsia"/>
                <w:b/>
                <w:sz w:val="22"/>
                <w:szCs w:val="22"/>
              </w:rPr>
              <w:t>30分未満</w:t>
            </w:r>
          </w:p>
        </w:tc>
        <w:tc>
          <w:tcPr>
            <w:tcW w:w="1021" w:type="dxa"/>
          </w:tcPr>
          <w:p w14:paraId="3574E632" w14:textId="77777777" w:rsidR="003B6FA9" w:rsidRDefault="003B6FA9" w:rsidP="000B7502">
            <w:pPr>
              <w:jc w:val="center"/>
              <w:rPr>
                <w:b/>
                <w:sz w:val="22"/>
                <w:szCs w:val="22"/>
              </w:rPr>
            </w:pPr>
            <w:r>
              <w:rPr>
                <w:rFonts w:hint="eastAsia"/>
                <w:b/>
                <w:sz w:val="22"/>
                <w:szCs w:val="22"/>
              </w:rPr>
              <w:t>470</w:t>
            </w:r>
          </w:p>
        </w:tc>
        <w:tc>
          <w:tcPr>
            <w:tcW w:w="2835" w:type="dxa"/>
          </w:tcPr>
          <w:p w14:paraId="60AFE960" w14:textId="77777777" w:rsidR="003B6FA9" w:rsidRDefault="003B6FA9" w:rsidP="000B7502">
            <w:pPr>
              <w:rPr>
                <w:b/>
                <w:sz w:val="22"/>
                <w:szCs w:val="22"/>
              </w:rPr>
            </w:pPr>
            <w:r>
              <w:rPr>
                <w:rFonts w:hint="eastAsia"/>
                <w:b/>
                <w:sz w:val="22"/>
                <w:szCs w:val="22"/>
              </w:rPr>
              <w:t>470単位×11.12＝5,226円</w:t>
            </w:r>
          </w:p>
        </w:tc>
        <w:tc>
          <w:tcPr>
            <w:tcW w:w="1134" w:type="dxa"/>
          </w:tcPr>
          <w:p w14:paraId="5798E037" w14:textId="77777777" w:rsidR="003B6FA9" w:rsidRDefault="003B6FA9" w:rsidP="000B7502">
            <w:pPr>
              <w:jc w:val="right"/>
              <w:rPr>
                <w:b/>
                <w:sz w:val="22"/>
                <w:szCs w:val="22"/>
              </w:rPr>
            </w:pPr>
            <w:r>
              <w:rPr>
                <w:rFonts w:hint="eastAsia"/>
                <w:b/>
                <w:sz w:val="22"/>
                <w:szCs w:val="22"/>
              </w:rPr>
              <w:t>523円</w:t>
            </w:r>
          </w:p>
        </w:tc>
        <w:tc>
          <w:tcPr>
            <w:tcW w:w="1134" w:type="dxa"/>
          </w:tcPr>
          <w:p w14:paraId="1EDE7DBE" w14:textId="77777777" w:rsidR="003B6FA9" w:rsidRDefault="003B6FA9" w:rsidP="000B7502">
            <w:pPr>
              <w:jc w:val="right"/>
              <w:rPr>
                <w:b/>
                <w:sz w:val="22"/>
                <w:szCs w:val="22"/>
              </w:rPr>
            </w:pPr>
            <w:r>
              <w:rPr>
                <w:rFonts w:hint="eastAsia"/>
                <w:b/>
                <w:sz w:val="22"/>
                <w:szCs w:val="22"/>
              </w:rPr>
              <w:t>1,046円</w:t>
            </w:r>
          </w:p>
        </w:tc>
        <w:tc>
          <w:tcPr>
            <w:tcW w:w="1134" w:type="dxa"/>
          </w:tcPr>
          <w:p w14:paraId="588A9ABE" w14:textId="77777777" w:rsidR="003B6FA9" w:rsidRDefault="003B6FA9" w:rsidP="000B7502">
            <w:pPr>
              <w:jc w:val="right"/>
              <w:rPr>
                <w:b/>
                <w:sz w:val="22"/>
                <w:szCs w:val="22"/>
              </w:rPr>
            </w:pPr>
            <w:r>
              <w:rPr>
                <w:rFonts w:hint="eastAsia"/>
                <w:b/>
                <w:sz w:val="22"/>
                <w:szCs w:val="22"/>
              </w:rPr>
              <w:t>1,568円</w:t>
            </w:r>
          </w:p>
        </w:tc>
      </w:tr>
      <w:tr w:rsidR="003B6FA9" w14:paraId="1FD059DE" w14:textId="77777777" w:rsidTr="00881B1A">
        <w:trPr>
          <w:jc w:val="center"/>
        </w:trPr>
        <w:tc>
          <w:tcPr>
            <w:tcW w:w="2830" w:type="dxa"/>
          </w:tcPr>
          <w:p w14:paraId="5CC462B8" w14:textId="77777777" w:rsidR="003B6FA9" w:rsidRDefault="003B6FA9" w:rsidP="000B7502">
            <w:pPr>
              <w:rPr>
                <w:b/>
                <w:sz w:val="22"/>
                <w:szCs w:val="22"/>
              </w:rPr>
            </w:pPr>
            <w:r>
              <w:rPr>
                <w:rFonts w:hint="eastAsia"/>
                <w:b/>
                <w:sz w:val="22"/>
                <w:szCs w:val="22"/>
              </w:rPr>
              <w:t>30分以上1時間未満</w:t>
            </w:r>
          </w:p>
        </w:tc>
        <w:tc>
          <w:tcPr>
            <w:tcW w:w="1021" w:type="dxa"/>
          </w:tcPr>
          <w:p w14:paraId="750C154A" w14:textId="77777777" w:rsidR="003B6FA9" w:rsidRDefault="003B6FA9" w:rsidP="000B7502">
            <w:pPr>
              <w:jc w:val="center"/>
              <w:rPr>
                <w:b/>
                <w:sz w:val="22"/>
                <w:szCs w:val="22"/>
              </w:rPr>
            </w:pPr>
            <w:r>
              <w:rPr>
                <w:rFonts w:hint="eastAsia"/>
                <w:b/>
                <w:sz w:val="22"/>
                <w:szCs w:val="22"/>
              </w:rPr>
              <w:t>821</w:t>
            </w:r>
          </w:p>
        </w:tc>
        <w:tc>
          <w:tcPr>
            <w:tcW w:w="2835" w:type="dxa"/>
          </w:tcPr>
          <w:p w14:paraId="6B99C006" w14:textId="77777777" w:rsidR="003B6FA9" w:rsidRDefault="003B6FA9" w:rsidP="000B7502">
            <w:pPr>
              <w:rPr>
                <w:b/>
                <w:sz w:val="22"/>
                <w:szCs w:val="22"/>
              </w:rPr>
            </w:pPr>
            <w:r>
              <w:rPr>
                <w:rFonts w:hint="eastAsia"/>
                <w:b/>
                <w:sz w:val="22"/>
                <w:szCs w:val="22"/>
              </w:rPr>
              <w:t>821単位×11.12＝9,129円</w:t>
            </w:r>
          </w:p>
        </w:tc>
        <w:tc>
          <w:tcPr>
            <w:tcW w:w="1134" w:type="dxa"/>
          </w:tcPr>
          <w:p w14:paraId="0468A809" w14:textId="77777777" w:rsidR="003B6FA9" w:rsidRDefault="003B6FA9" w:rsidP="000B7502">
            <w:pPr>
              <w:jc w:val="right"/>
              <w:rPr>
                <w:b/>
                <w:sz w:val="22"/>
                <w:szCs w:val="22"/>
              </w:rPr>
            </w:pPr>
            <w:r>
              <w:rPr>
                <w:rFonts w:hint="eastAsia"/>
                <w:b/>
                <w:sz w:val="22"/>
                <w:szCs w:val="22"/>
              </w:rPr>
              <w:t>913円</w:t>
            </w:r>
          </w:p>
        </w:tc>
        <w:tc>
          <w:tcPr>
            <w:tcW w:w="1134" w:type="dxa"/>
          </w:tcPr>
          <w:p w14:paraId="3E030C81" w14:textId="77777777" w:rsidR="003B6FA9" w:rsidRDefault="003B6FA9" w:rsidP="000B7502">
            <w:pPr>
              <w:jc w:val="right"/>
              <w:rPr>
                <w:b/>
                <w:sz w:val="22"/>
                <w:szCs w:val="22"/>
              </w:rPr>
            </w:pPr>
            <w:r>
              <w:rPr>
                <w:rFonts w:hint="eastAsia"/>
                <w:b/>
                <w:sz w:val="22"/>
                <w:szCs w:val="22"/>
              </w:rPr>
              <w:t>1,826円</w:t>
            </w:r>
          </w:p>
        </w:tc>
        <w:tc>
          <w:tcPr>
            <w:tcW w:w="1134" w:type="dxa"/>
          </w:tcPr>
          <w:p w14:paraId="1603834A" w14:textId="77777777" w:rsidR="003B6FA9" w:rsidRDefault="003B6FA9" w:rsidP="000B7502">
            <w:pPr>
              <w:jc w:val="right"/>
              <w:rPr>
                <w:b/>
                <w:sz w:val="22"/>
                <w:szCs w:val="22"/>
              </w:rPr>
            </w:pPr>
            <w:r>
              <w:rPr>
                <w:rFonts w:hint="eastAsia"/>
                <w:b/>
                <w:sz w:val="22"/>
                <w:szCs w:val="22"/>
              </w:rPr>
              <w:t>2,738円</w:t>
            </w:r>
          </w:p>
        </w:tc>
      </w:tr>
      <w:tr w:rsidR="003B6FA9" w14:paraId="5BF401A4" w14:textId="77777777" w:rsidTr="00881B1A">
        <w:trPr>
          <w:jc w:val="center"/>
        </w:trPr>
        <w:tc>
          <w:tcPr>
            <w:tcW w:w="2830" w:type="dxa"/>
          </w:tcPr>
          <w:p w14:paraId="17146507" w14:textId="77777777" w:rsidR="003B6FA9" w:rsidRPr="000B6F64" w:rsidRDefault="003B6FA9" w:rsidP="000B7502">
            <w:pPr>
              <w:rPr>
                <w:b/>
                <w:sz w:val="21"/>
                <w:szCs w:val="21"/>
              </w:rPr>
            </w:pPr>
            <w:r w:rsidRPr="000B6F64">
              <w:rPr>
                <w:rFonts w:hint="eastAsia"/>
                <w:b/>
                <w:sz w:val="21"/>
                <w:szCs w:val="21"/>
              </w:rPr>
              <w:t>1時間以上1時間30分未満</w:t>
            </w:r>
          </w:p>
        </w:tc>
        <w:tc>
          <w:tcPr>
            <w:tcW w:w="1021" w:type="dxa"/>
          </w:tcPr>
          <w:p w14:paraId="04748D0C" w14:textId="77777777" w:rsidR="003B6FA9" w:rsidRDefault="003B6FA9" w:rsidP="000B7502">
            <w:pPr>
              <w:jc w:val="center"/>
              <w:rPr>
                <w:b/>
                <w:sz w:val="22"/>
                <w:szCs w:val="22"/>
              </w:rPr>
            </w:pPr>
            <w:r>
              <w:rPr>
                <w:rFonts w:hint="eastAsia"/>
                <w:b/>
                <w:sz w:val="22"/>
                <w:szCs w:val="22"/>
              </w:rPr>
              <w:t>1125</w:t>
            </w:r>
          </w:p>
        </w:tc>
        <w:tc>
          <w:tcPr>
            <w:tcW w:w="2835" w:type="dxa"/>
          </w:tcPr>
          <w:p w14:paraId="0653AE20" w14:textId="77777777" w:rsidR="003B6FA9" w:rsidRPr="00512D1F" w:rsidRDefault="003B6FA9" w:rsidP="000B7502">
            <w:pPr>
              <w:rPr>
                <w:b/>
                <w:sz w:val="20"/>
                <w:szCs w:val="20"/>
              </w:rPr>
            </w:pPr>
            <w:r w:rsidRPr="00512D1F">
              <w:rPr>
                <w:rFonts w:hint="eastAsia"/>
                <w:b/>
                <w:sz w:val="20"/>
                <w:szCs w:val="20"/>
              </w:rPr>
              <w:t>1125単位×11.12＝12,510円</w:t>
            </w:r>
          </w:p>
        </w:tc>
        <w:tc>
          <w:tcPr>
            <w:tcW w:w="1134" w:type="dxa"/>
          </w:tcPr>
          <w:p w14:paraId="534BADE8" w14:textId="77777777" w:rsidR="003B6FA9" w:rsidRDefault="003B6FA9" w:rsidP="000B7502">
            <w:pPr>
              <w:jc w:val="right"/>
              <w:rPr>
                <w:b/>
                <w:sz w:val="22"/>
                <w:szCs w:val="22"/>
              </w:rPr>
            </w:pPr>
            <w:r>
              <w:rPr>
                <w:rFonts w:hint="eastAsia"/>
                <w:b/>
                <w:sz w:val="22"/>
                <w:szCs w:val="22"/>
              </w:rPr>
              <w:t>1,251円</w:t>
            </w:r>
          </w:p>
        </w:tc>
        <w:tc>
          <w:tcPr>
            <w:tcW w:w="1134" w:type="dxa"/>
          </w:tcPr>
          <w:p w14:paraId="195B8489" w14:textId="77777777" w:rsidR="003B6FA9" w:rsidRDefault="003B6FA9" w:rsidP="000B7502">
            <w:pPr>
              <w:jc w:val="right"/>
              <w:rPr>
                <w:b/>
                <w:sz w:val="22"/>
                <w:szCs w:val="22"/>
              </w:rPr>
            </w:pPr>
            <w:r>
              <w:rPr>
                <w:rFonts w:hint="eastAsia"/>
                <w:b/>
                <w:sz w:val="22"/>
                <w:szCs w:val="22"/>
              </w:rPr>
              <w:t>2,502円</w:t>
            </w:r>
          </w:p>
        </w:tc>
        <w:tc>
          <w:tcPr>
            <w:tcW w:w="1134" w:type="dxa"/>
          </w:tcPr>
          <w:p w14:paraId="66F83AC8" w14:textId="77777777" w:rsidR="003B6FA9" w:rsidRDefault="003B6FA9" w:rsidP="000B7502">
            <w:pPr>
              <w:jc w:val="right"/>
              <w:rPr>
                <w:b/>
                <w:sz w:val="22"/>
                <w:szCs w:val="22"/>
              </w:rPr>
            </w:pPr>
            <w:r>
              <w:rPr>
                <w:rFonts w:hint="eastAsia"/>
                <w:b/>
                <w:sz w:val="22"/>
                <w:szCs w:val="22"/>
              </w:rPr>
              <w:t>3,753円</w:t>
            </w:r>
          </w:p>
        </w:tc>
      </w:tr>
    </w:tbl>
    <w:bookmarkEnd w:id="0"/>
    <w:p w14:paraId="7816C8F4" w14:textId="7ED773C3" w:rsidR="003B6FA9" w:rsidRDefault="003B6FA9" w:rsidP="003B6FA9">
      <w:pPr>
        <w:rPr>
          <w:b/>
          <w:sz w:val="22"/>
          <w:szCs w:val="22"/>
        </w:rPr>
      </w:pPr>
      <w:r>
        <w:rPr>
          <w:rFonts w:hint="eastAsia"/>
          <w:b/>
          <w:sz w:val="22"/>
          <w:szCs w:val="22"/>
        </w:rPr>
        <w:t>●基本利用料金（要支援1～要支援2）</w:t>
      </w:r>
    </w:p>
    <w:tbl>
      <w:tblPr>
        <w:tblStyle w:val="a3"/>
        <w:tblW w:w="10064" w:type="dxa"/>
        <w:jc w:val="center"/>
        <w:tblLook w:val="04A0" w:firstRow="1" w:lastRow="0" w:firstColumn="1" w:lastColumn="0" w:noHBand="0" w:noVBand="1"/>
      </w:tblPr>
      <w:tblGrid>
        <w:gridCol w:w="2819"/>
        <w:gridCol w:w="1004"/>
        <w:gridCol w:w="2849"/>
        <w:gridCol w:w="1120"/>
        <w:gridCol w:w="1148"/>
        <w:gridCol w:w="1124"/>
      </w:tblGrid>
      <w:tr w:rsidR="003B6FA9" w:rsidRPr="00524F92" w14:paraId="1AFECF51" w14:textId="77777777" w:rsidTr="0063596E">
        <w:trPr>
          <w:jc w:val="center"/>
        </w:trPr>
        <w:tc>
          <w:tcPr>
            <w:tcW w:w="2819" w:type="dxa"/>
          </w:tcPr>
          <w:p w14:paraId="1D2835EC" w14:textId="77777777" w:rsidR="003B6FA9" w:rsidRPr="008C2745" w:rsidRDefault="003B6FA9" w:rsidP="000B7502">
            <w:pPr>
              <w:jc w:val="center"/>
              <w:rPr>
                <w:b/>
                <w:sz w:val="22"/>
                <w:szCs w:val="22"/>
                <w:shd w:val="pct15" w:color="auto" w:fill="FFFFFF"/>
              </w:rPr>
            </w:pPr>
            <w:bookmarkStart w:id="1" w:name="_Hlk84774794"/>
            <w:r w:rsidRPr="008C2745">
              <w:rPr>
                <w:rFonts w:hint="eastAsia"/>
                <w:b/>
                <w:sz w:val="22"/>
                <w:szCs w:val="22"/>
                <w:shd w:val="pct15" w:color="auto" w:fill="FFFFFF"/>
              </w:rPr>
              <w:t>サービス所要時間</w:t>
            </w:r>
          </w:p>
        </w:tc>
        <w:tc>
          <w:tcPr>
            <w:tcW w:w="1004" w:type="dxa"/>
          </w:tcPr>
          <w:p w14:paraId="2AA96D30" w14:textId="77777777" w:rsidR="003B6FA9" w:rsidRPr="008C2745" w:rsidRDefault="003B6FA9" w:rsidP="000B7502">
            <w:pPr>
              <w:rPr>
                <w:b/>
                <w:sz w:val="22"/>
                <w:szCs w:val="22"/>
                <w:shd w:val="pct15" w:color="auto" w:fill="FFFFFF"/>
              </w:rPr>
            </w:pPr>
            <w:r w:rsidRPr="008C2745">
              <w:rPr>
                <w:rFonts w:hint="eastAsia"/>
                <w:b/>
                <w:sz w:val="22"/>
                <w:szCs w:val="22"/>
                <w:shd w:val="pct15" w:color="auto" w:fill="FFFFFF"/>
              </w:rPr>
              <w:t>単位数</w:t>
            </w:r>
          </w:p>
        </w:tc>
        <w:tc>
          <w:tcPr>
            <w:tcW w:w="2849" w:type="dxa"/>
          </w:tcPr>
          <w:p w14:paraId="40CE84BB" w14:textId="77777777" w:rsidR="003B6FA9" w:rsidRPr="008C2745" w:rsidRDefault="003B6FA9" w:rsidP="000B7502">
            <w:pPr>
              <w:rPr>
                <w:b/>
                <w:sz w:val="22"/>
                <w:szCs w:val="22"/>
                <w:shd w:val="pct15" w:color="auto" w:fill="FFFFFF"/>
              </w:rPr>
            </w:pPr>
            <w:r w:rsidRPr="008C2745">
              <w:rPr>
                <w:rFonts w:hint="eastAsia"/>
                <w:b/>
                <w:sz w:val="22"/>
                <w:szCs w:val="22"/>
                <w:shd w:val="pct15" w:color="auto" w:fill="FFFFFF"/>
              </w:rPr>
              <w:t>単位数×地域区分（2級地）</w:t>
            </w:r>
          </w:p>
        </w:tc>
        <w:tc>
          <w:tcPr>
            <w:tcW w:w="1120" w:type="dxa"/>
          </w:tcPr>
          <w:p w14:paraId="4DC6DFE9" w14:textId="77777777" w:rsidR="003B6FA9" w:rsidRPr="008C2745" w:rsidRDefault="003B6FA9" w:rsidP="000B7502">
            <w:pPr>
              <w:rPr>
                <w:b/>
                <w:sz w:val="22"/>
                <w:szCs w:val="22"/>
                <w:shd w:val="pct15" w:color="auto" w:fill="FFFFFF"/>
              </w:rPr>
            </w:pPr>
            <w:r w:rsidRPr="008C2745">
              <w:rPr>
                <w:rFonts w:hint="eastAsia"/>
                <w:b/>
                <w:sz w:val="22"/>
                <w:szCs w:val="22"/>
                <w:shd w:val="pct15" w:color="auto" w:fill="FFFFFF"/>
              </w:rPr>
              <w:t>1割負担</w:t>
            </w:r>
          </w:p>
        </w:tc>
        <w:tc>
          <w:tcPr>
            <w:tcW w:w="1148" w:type="dxa"/>
          </w:tcPr>
          <w:p w14:paraId="6188CFA6" w14:textId="77777777" w:rsidR="003B6FA9" w:rsidRPr="008C2745" w:rsidRDefault="003B6FA9" w:rsidP="000B7502">
            <w:pPr>
              <w:rPr>
                <w:b/>
                <w:sz w:val="22"/>
                <w:szCs w:val="22"/>
                <w:shd w:val="pct15" w:color="auto" w:fill="FFFFFF"/>
              </w:rPr>
            </w:pPr>
            <w:r w:rsidRPr="008C2745">
              <w:rPr>
                <w:rFonts w:hint="eastAsia"/>
                <w:b/>
                <w:sz w:val="22"/>
                <w:szCs w:val="22"/>
                <w:shd w:val="pct15" w:color="auto" w:fill="FFFFFF"/>
              </w:rPr>
              <w:t>2割負担</w:t>
            </w:r>
          </w:p>
        </w:tc>
        <w:tc>
          <w:tcPr>
            <w:tcW w:w="1124" w:type="dxa"/>
          </w:tcPr>
          <w:p w14:paraId="5893039F" w14:textId="77777777" w:rsidR="003B6FA9" w:rsidRPr="008C2745" w:rsidRDefault="003B6FA9" w:rsidP="000B7502">
            <w:pPr>
              <w:rPr>
                <w:b/>
                <w:sz w:val="22"/>
                <w:szCs w:val="22"/>
                <w:shd w:val="pct15" w:color="auto" w:fill="FFFFFF"/>
              </w:rPr>
            </w:pPr>
            <w:r w:rsidRPr="008C2745">
              <w:rPr>
                <w:rFonts w:hint="eastAsia"/>
                <w:b/>
                <w:sz w:val="22"/>
                <w:szCs w:val="22"/>
                <w:shd w:val="pct15" w:color="auto" w:fill="FFFFFF"/>
              </w:rPr>
              <w:t>３割負担</w:t>
            </w:r>
          </w:p>
        </w:tc>
      </w:tr>
      <w:tr w:rsidR="003B6FA9" w:rsidRPr="00524F92" w14:paraId="15FCA832" w14:textId="77777777" w:rsidTr="0063596E">
        <w:trPr>
          <w:jc w:val="center"/>
        </w:trPr>
        <w:tc>
          <w:tcPr>
            <w:tcW w:w="2819" w:type="dxa"/>
          </w:tcPr>
          <w:p w14:paraId="3C642720" w14:textId="77777777" w:rsidR="003B6FA9" w:rsidRPr="00524F92" w:rsidRDefault="003B6FA9" w:rsidP="000B7502">
            <w:pPr>
              <w:rPr>
                <w:b/>
                <w:sz w:val="22"/>
                <w:szCs w:val="22"/>
              </w:rPr>
            </w:pPr>
            <w:r w:rsidRPr="00524F92">
              <w:rPr>
                <w:rFonts w:hint="eastAsia"/>
                <w:b/>
                <w:sz w:val="22"/>
                <w:szCs w:val="22"/>
              </w:rPr>
              <w:t>20分未満</w:t>
            </w:r>
          </w:p>
        </w:tc>
        <w:tc>
          <w:tcPr>
            <w:tcW w:w="1004" w:type="dxa"/>
          </w:tcPr>
          <w:p w14:paraId="693DC227" w14:textId="77777777" w:rsidR="003B6FA9" w:rsidRPr="00524F92" w:rsidRDefault="003B6FA9" w:rsidP="002D66CC">
            <w:pPr>
              <w:jc w:val="center"/>
              <w:rPr>
                <w:b/>
                <w:sz w:val="22"/>
                <w:szCs w:val="22"/>
              </w:rPr>
            </w:pPr>
            <w:r>
              <w:rPr>
                <w:rFonts w:hint="eastAsia"/>
                <w:b/>
                <w:sz w:val="22"/>
                <w:szCs w:val="22"/>
              </w:rPr>
              <w:t>302</w:t>
            </w:r>
          </w:p>
        </w:tc>
        <w:tc>
          <w:tcPr>
            <w:tcW w:w="2849" w:type="dxa"/>
          </w:tcPr>
          <w:p w14:paraId="014E2F9C" w14:textId="77777777" w:rsidR="003B6FA9" w:rsidRPr="00524F92" w:rsidRDefault="003B6FA9" w:rsidP="000B7502">
            <w:pPr>
              <w:rPr>
                <w:b/>
                <w:sz w:val="22"/>
                <w:szCs w:val="22"/>
              </w:rPr>
            </w:pPr>
            <w:r w:rsidRPr="00524F92">
              <w:rPr>
                <w:rFonts w:hint="eastAsia"/>
                <w:b/>
                <w:sz w:val="22"/>
                <w:szCs w:val="22"/>
              </w:rPr>
              <w:t>3</w:t>
            </w:r>
            <w:r>
              <w:rPr>
                <w:rFonts w:hint="eastAsia"/>
                <w:b/>
                <w:sz w:val="22"/>
                <w:szCs w:val="22"/>
              </w:rPr>
              <w:t>02</w:t>
            </w:r>
            <w:r w:rsidRPr="00524F92">
              <w:rPr>
                <w:rFonts w:hint="eastAsia"/>
                <w:b/>
                <w:sz w:val="22"/>
                <w:szCs w:val="22"/>
              </w:rPr>
              <w:t>単位×11.12＝</w:t>
            </w:r>
            <w:r>
              <w:rPr>
                <w:rFonts w:hint="eastAsia"/>
                <w:b/>
                <w:sz w:val="22"/>
                <w:szCs w:val="22"/>
              </w:rPr>
              <w:t>3,358</w:t>
            </w:r>
            <w:r w:rsidRPr="00524F92">
              <w:rPr>
                <w:rFonts w:hint="eastAsia"/>
                <w:b/>
                <w:sz w:val="22"/>
                <w:szCs w:val="22"/>
              </w:rPr>
              <w:t>円</w:t>
            </w:r>
          </w:p>
        </w:tc>
        <w:tc>
          <w:tcPr>
            <w:tcW w:w="1120" w:type="dxa"/>
          </w:tcPr>
          <w:p w14:paraId="2F851431" w14:textId="77777777" w:rsidR="003B6FA9" w:rsidRPr="00524F92" w:rsidRDefault="003B6FA9" w:rsidP="000B7502">
            <w:pPr>
              <w:jc w:val="right"/>
              <w:rPr>
                <w:b/>
                <w:sz w:val="22"/>
                <w:szCs w:val="22"/>
              </w:rPr>
            </w:pPr>
            <w:r w:rsidRPr="00524F92">
              <w:rPr>
                <w:rFonts w:hint="eastAsia"/>
                <w:b/>
                <w:sz w:val="22"/>
                <w:szCs w:val="22"/>
              </w:rPr>
              <w:t>3</w:t>
            </w:r>
            <w:r>
              <w:rPr>
                <w:rFonts w:hint="eastAsia"/>
                <w:b/>
                <w:sz w:val="22"/>
                <w:szCs w:val="22"/>
              </w:rPr>
              <w:t>36</w:t>
            </w:r>
            <w:r w:rsidRPr="00524F92">
              <w:rPr>
                <w:rFonts w:hint="eastAsia"/>
                <w:b/>
                <w:sz w:val="22"/>
                <w:szCs w:val="22"/>
              </w:rPr>
              <w:t>円</w:t>
            </w:r>
          </w:p>
        </w:tc>
        <w:tc>
          <w:tcPr>
            <w:tcW w:w="1148" w:type="dxa"/>
          </w:tcPr>
          <w:p w14:paraId="1F646F33" w14:textId="77777777" w:rsidR="003B6FA9" w:rsidRPr="00524F92" w:rsidRDefault="003B6FA9" w:rsidP="000B7502">
            <w:pPr>
              <w:jc w:val="right"/>
              <w:rPr>
                <w:b/>
                <w:sz w:val="22"/>
                <w:szCs w:val="22"/>
              </w:rPr>
            </w:pPr>
            <w:r w:rsidRPr="00524F92">
              <w:rPr>
                <w:rFonts w:hint="eastAsia"/>
                <w:b/>
                <w:sz w:val="22"/>
                <w:szCs w:val="22"/>
              </w:rPr>
              <w:t>6</w:t>
            </w:r>
            <w:r>
              <w:rPr>
                <w:rFonts w:hint="eastAsia"/>
                <w:b/>
                <w:sz w:val="22"/>
                <w:szCs w:val="22"/>
              </w:rPr>
              <w:t>72</w:t>
            </w:r>
            <w:r w:rsidRPr="00524F92">
              <w:rPr>
                <w:rFonts w:hint="eastAsia"/>
                <w:b/>
                <w:sz w:val="22"/>
                <w:szCs w:val="22"/>
              </w:rPr>
              <w:t>円</w:t>
            </w:r>
          </w:p>
        </w:tc>
        <w:tc>
          <w:tcPr>
            <w:tcW w:w="1124" w:type="dxa"/>
          </w:tcPr>
          <w:p w14:paraId="6B0ABCDF" w14:textId="77777777" w:rsidR="003B6FA9" w:rsidRPr="00524F92" w:rsidRDefault="003B6FA9" w:rsidP="000B7502">
            <w:pPr>
              <w:jc w:val="right"/>
              <w:rPr>
                <w:b/>
                <w:sz w:val="22"/>
                <w:szCs w:val="22"/>
              </w:rPr>
            </w:pPr>
            <w:r>
              <w:rPr>
                <w:rFonts w:hint="eastAsia"/>
                <w:b/>
                <w:sz w:val="22"/>
                <w:szCs w:val="22"/>
              </w:rPr>
              <w:t>1,008円</w:t>
            </w:r>
          </w:p>
        </w:tc>
      </w:tr>
      <w:tr w:rsidR="003B6FA9" w:rsidRPr="00524F92" w14:paraId="3D903EF0" w14:textId="77777777" w:rsidTr="0063596E">
        <w:trPr>
          <w:jc w:val="center"/>
        </w:trPr>
        <w:tc>
          <w:tcPr>
            <w:tcW w:w="2819" w:type="dxa"/>
          </w:tcPr>
          <w:p w14:paraId="18CD34B2" w14:textId="77777777" w:rsidR="003B6FA9" w:rsidRPr="00524F92" w:rsidRDefault="003B6FA9" w:rsidP="000B7502">
            <w:pPr>
              <w:rPr>
                <w:b/>
                <w:sz w:val="22"/>
                <w:szCs w:val="22"/>
              </w:rPr>
            </w:pPr>
            <w:r w:rsidRPr="00524F92">
              <w:rPr>
                <w:rFonts w:hint="eastAsia"/>
                <w:b/>
                <w:sz w:val="22"/>
                <w:szCs w:val="22"/>
              </w:rPr>
              <w:t>30分未満</w:t>
            </w:r>
          </w:p>
        </w:tc>
        <w:tc>
          <w:tcPr>
            <w:tcW w:w="1004" w:type="dxa"/>
          </w:tcPr>
          <w:p w14:paraId="136B62CA" w14:textId="77777777" w:rsidR="003B6FA9" w:rsidRPr="00524F92" w:rsidRDefault="003B6FA9" w:rsidP="002D66CC">
            <w:pPr>
              <w:jc w:val="center"/>
              <w:rPr>
                <w:b/>
                <w:sz w:val="22"/>
                <w:szCs w:val="22"/>
              </w:rPr>
            </w:pPr>
            <w:r w:rsidRPr="00524F92">
              <w:rPr>
                <w:rFonts w:hint="eastAsia"/>
                <w:b/>
                <w:sz w:val="22"/>
                <w:szCs w:val="22"/>
              </w:rPr>
              <w:t>4</w:t>
            </w:r>
            <w:r>
              <w:rPr>
                <w:rFonts w:hint="eastAsia"/>
                <w:b/>
                <w:sz w:val="22"/>
                <w:szCs w:val="22"/>
              </w:rPr>
              <w:t>50</w:t>
            </w:r>
          </w:p>
        </w:tc>
        <w:tc>
          <w:tcPr>
            <w:tcW w:w="2849" w:type="dxa"/>
          </w:tcPr>
          <w:p w14:paraId="19B995DC" w14:textId="77777777" w:rsidR="003B6FA9" w:rsidRPr="00524F92" w:rsidRDefault="003B6FA9" w:rsidP="000B7502">
            <w:pPr>
              <w:rPr>
                <w:b/>
                <w:sz w:val="22"/>
                <w:szCs w:val="22"/>
              </w:rPr>
            </w:pPr>
            <w:r w:rsidRPr="00524F92">
              <w:rPr>
                <w:rFonts w:hint="eastAsia"/>
                <w:b/>
                <w:sz w:val="22"/>
                <w:szCs w:val="22"/>
              </w:rPr>
              <w:t>4</w:t>
            </w:r>
            <w:r>
              <w:rPr>
                <w:rFonts w:hint="eastAsia"/>
                <w:b/>
                <w:sz w:val="22"/>
                <w:szCs w:val="22"/>
              </w:rPr>
              <w:t>50</w:t>
            </w:r>
            <w:r w:rsidRPr="00524F92">
              <w:rPr>
                <w:rFonts w:hint="eastAsia"/>
                <w:b/>
                <w:sz w:val="22"/>
                <w:szCs w:val="22"/>
              </w:rPr>
              <w:t>単位×11.12＝</w:t>
            </w:r>
            <w:r>
              <w:rPr>
                <w:rFonts w:hint="eastAsia"/>
                <w:b/>
                <w:sz w:val="22"/>
                <w:szCs w:val="22"/>
              </w:rPr>
              <w:t>5,004</w:t>
            </w:r>
            <w:r w:rsidRPr="00524F92">
              <w:rPr>
                <w:rFonts w:hint="eastAsia"/>
                <w:b/>
                <w:sz w:val="22"/>
                <w:szCs w:val="22"/>
              </w:rPr>
              <w:t>円</w:t>
            </w:r>
          </w:p>
        </w:tc>
        <w:tc>
          <w:tcPr>
            <w:tcW w:w="1120" w:type="dxa"/>
          </w:tcPr>
          <w:p w14:paraId="7FB6CE6B" w14:textId="77777777" w:rsidR="003B6FA9" w:rsidRPr="00524F92" w:rsidRDefault="003B6FA9" w:rsidP="000B7502">
            <w:pPr>
              <w:jc w:val="right"/>
              <w:rPr>
                <w:b/>
                <w:sz w:val="22"/>
                <w:szCs w:val="22"/>
              </w:rPr>
            </w:pPr>
            <w:r w:rsidRPr="00524F92">
              <w:rPr>
                <w:rFonts w:hint="eastAsia"/>
                <w:b/>
                <w:sz w:val="22"/>
                <w:szCs w:val="22"/>
              </w:rPr>
              <w:t>5</w:t>
            </w:r>
            <w:r>
              <w:rPr>
                <w:rFonts w:hint="eastAsia"/>
                <w:b/>
                <w:sz w:val="22"/>
                <w:szCs w:val="22"/>
              </w:rPr>
              <w:t>01</w:t>
            </w:r>
            <w:r w:rsidRPr="00524F92">
              <w:rPr>
                <w:rFonts w:hint="eastAsia"/>
                <w:b/>
                <w:sz w:val="22"/>
                <w:szCs w:val="22"/>
              </w:rPr>
              <w:t>円</w:t>
            </w:r>
          </w:p>
        </w:tc>
        <w:tc>
          <w:tcPr>
            <w:tcW w:w="1148" w:type="dxa"/>
          </w:tcPr>
          <w:p w14:paraId="2319D33D" w14:textId="77777777" w:rsidR="003B6FA9" w:rsidRPr="00524F92" w:rsidRDefault="003B6FA9" w:rsidP="000B7502">
            <w:pPr>
              <w:jc w:val="right"/>
              <w:rPr>
                <w:b/>
                <w:sz w:val="22"/>
                <w:szCs w:val="22"/>
              </w:rPr>
            </w:pPr>
            <w:r w:rsidRPr="00524F92">
              <w:rPr>
                <w:rFonts w:hint="eastAsia"/>
                <w:b/>
                <w:sz w:val="22"/>
                <w:szCs w:val="22"/>
              </w:rPr>
              <w:t>1,0</w:t>
            </w:r>
            <w:r>
              <w:rPr>
                <w:rFonts w:hint="eastAsia"/>
                <w:b/>
                <w:sz w:val="22"/>
                <w:szCs w:val="22"/>
              </w:rPr>
              <w:t>01</w:t>
            </w:r>
            <w:r w:rsidRPr="00524F92">
              <w:rPr>
                <w:rFonts w:hint="eastAsia"/>
                <w:b/>
                <w:sz w:val="22"/>
                <w:szCs w:val="22"/>
              </w:rPr>
              <w:t>円</w:t>
            </w:r>
          </w:p>
        </w:tc>
        <w:tc>
          <w:tcPr>
            <w:tcW w:w="1124" w:type="dxa"/>
          </w:tcPr>
          <w:p w14:paraId="30C98215" w14:textId="77777777" w:rsidR="003B6FA9" w:rsidRPr="00524F92" w:rsidRDefault="003B6FA9" w:rsidP="000B7502">
            <w:pPr>
              <w:jc w:val="right"/>
              <w:rPr>
                <w:b/>
                <w:sz w:val="22"/>
                <w:szCs w:val="22"/>
              </w:rPr>
            </w:pPr>
            <w:r>
              <w:rPr>
                <w:rFonts w:hint="eastAsia"/>
                <w:b/>
                <w:sz w:val="22"/>
                <w:szCs w:val="22"/>
              </w:rPr>
              <w:t>1,502円</w:t>
            </w:r>
          </w:p>
        </w:tc>
      </w:tr>
      <w:tr w:rsidR="003B6FA9" w:rsidRPr="00524F92" w14:paraId="43FC1B95" w14:textId="77777777" w:rsidTr="0063596E">
        <w:trPr>
          <w:jc w:val="center"/>
        </w:trPr>
        <w:tc>
          <w:tcPr>
            <w:tcW w:w="2819" w:type="dxa"/>
          </w:tcPr>
          <w:p w14:paraId="61CB58D3" w14:textId="77777777" w:rsidR="003B6FA9" w:rsidRPr="00524F92" w:rsidRDefault="003B6FA9" w:rsidP="000B7502">
            <w:pPr>
              <w:rPr>
                <w:b/>
                <w:sz w:val="22"/>
                <w:szCs w:val="22"/>
              </w:rPr>
            </w:pPr>
            <w:r w:rsidRPr="00524F92">
              <w:rPr>
                <w:rFonts w:hint="eastAsia"/>
                <w:b/>
                <w:sz w:val="22"/>
                <w:szCs w:val="22"/>
              </w:rPr>
              <w:t>30分以上1時間未満</w:t>
            </w:r>
          </w:p>
        </w:tc>
        <w:tc>
          <w:tcPr>
            <w:tcW w:w="1004" w:type="dxa"/>
          </w:tcPr>
          <w:p w14:paraId="511B761C" w14:textId="77777777" w:rsidR="003B6FA9" w:rsidRPr="00524F92" w:rsidRDefault="003B6FA9" w:rsidP="002D66CC">
            <w:pPr>
              <w:jc w:val="center"/>
              <w:rPr>
                <w:b/>
                <w:sz w:val="22"/>
                <w:szCs w:val="22"/>
              </w:rPr>
            </w:pPr>
            <w:r>
              <w:rPr>
                <w:rFonts w:hint="eastAsia"/>
                <w:b/>
                <w:sz w:val="22"/>
                <w:szCs w:val="22"/>
              </w:rPr>
              <w:t>792</w:t>
            </w:r>
          </w:p>
        </w:tc>
        <w:tc>
          <w:tcPr>
            <w:tcW w:w="2849" w:type="dxa"/>
          </w:tcPr>
          <w:p w14:paraId="258EF9BF" w14:textId="77777777" w:rsidR="003B6FA9" w:rsidRPr="00524F92" w:rsidRDefault="003B6FA9" w:rsidP="000B7502">
            <w:pPr>
              <w:rPr>
                <w:b/>
                <w:sz w:val="22"/>
                <w:szCs w:val="22"/>
              </w:rPr>
            </w:pPr>
            <w:r>
              <w:rPr>
                <w:rFonts w:hint="eastAsia"/>
                <w:b/>
                <w:sz w:val="22"/>
                <w:szCs w:val="22"/>
              </w:rPr>
              <w:t>792</w:t>
            </w:r>
            <w:r w:rsidRPr="00524F92">
              <w:rPr>
                <w:rFonts w:hint="eastAsia"/>
                <w:b/>
                <w:sz w:val="22"/>
                <w:szCs w:val="22"/>
              </w:rPr>
              <w:t>単位×11.12＝</w:t>
            </w:r>
            <w:r>
              <w:rPr>
                <w:rFonts w:hint="eastAsia"/>
                <w:b/>
                <w:sz w:val="22"/>
                <w:szCs w:val="22"/>
              </w:rPr>
              <w:t>8,807</w:t>
            </w:r>
            <w:r w:rsidRPr="00524F92">
              <w:rPr>
                <w:rFonts w:hint="eastAsia"/>
                <w:b/>
                <w:sz w:val="22"/>
                <w:szCs w:val="22"/>
              </w:rPr>
              <w:t>円</w:t>
            </w:r>
          </w:p>
        </w:tc>
        <w:tc>
          <w:tcPr>
            <w:tcW w:w="1120" w:type="dxa"/>
          </w:tcPr>
          <w:p w14:paraId="790FEB9A" w14:textId="77777777" w:rsidR="003B6FA9" w:rsidRPr="00524F92" w:rsidRDefault="003B6FA9" w:rsidP="000B7502">
            <w:pPr>
              <w:jc w:val="right"/>
              <w:rPr>
                <w:b/>
                <w:sz w:val="22"/>
                <w:szCs w:val="22"/>
              </w:rPr>
            </w:pPr>
            <w:r>
              <w:rPr>
                <w:rFonts w:hint="eastAsia"/>
                <w:b/>
                <w:sz w:val="22"/>
                <w:szCs w:val="22"/>
              </w:rPr>
              <w:t>881</w:t>
            </w:r>
            <w:r w:rsidRPr="00524F92">
              <w:rPr>
                <w:rFonts w:hint="eastAsia"/>
                <w:b/>
                <w:sz w:val="22"/>
                <w:szCs w:val="22"/>
              </w:rPr>
              <w:t>円</w:t>
            </w:r>
          </w:p>
        </w:tc>
        <w:tc>
          <w:tcPr>
            <w:tcW w:w="1148" w:type="dxa"/>
          </w:tcPr>
          <w:p w14:paraId="72CE5D44" w14:textId="77777777" w:rsidR="003B6FA9" w:rsidRPr="00524F92" w:rsidRDefault="003B6FA9" w:rsidP="000B7502">
            <w:pPr>
              <w:jc w:val="right"/>
              <w:rPr>
                <w:b/>
                <w:sz w:val="22"/>
                <w:szCs w:val="22"/>
              </w:rPr>
            </w:pPr>
            <w:r>
              <w:rPr>
                <w:rFonts w:hint="eastAsia"/>
                <w:b/>
                <w:sz w:val="22"/>
                <w:szCs w:val="22"/>
              </w:rPr>
              <w:t>1,762</w:t>
            </w:r>
            <w:r w:rsidRPr="00524F92">
              <w:rPr>
                <w:rFonts w:hint="eastAsia"/>
                <w:b/>
                <w:sz w:val="22"/>
                <w:szCs w:val="22"/>
              </w:rPr>
              <w:t>円</w:t>
            </w:r>
          </w:p>
        </w:tc>
        <w:tc>
          <w:tcPr>
            <w:tcW w:w="1124" w:type="dxa"/>
          </w:tcPr>
          <w:p w14:paraId="71DCF050" w14:textId="77777777" w:rsidR="003B6FA9" w:rsidRDefault="003B6FA9" w:rsidP="000B7502">
            <w:pPr>
              <w:jc w:val="right"/>
              <w:rPr>
                <w:b/>
                <w:sz w:val="22"/>
                <w:szCs w:val="22"/>
              </w:rPr>
            </w:pPr>
            <w:r>
              <w:rPr>
                <w:rFonts w:hint="eastAsia"/>
                <w:b/>
                <w:sz w:val="22"/>
                <w:szCs w:val="22"/>
              </w:rPr>
              <w:t>2,643円</w:t>
            </w:r>
          </w:p>
        </w:tc>
      </w:tr>
      <w:tr w:rsidR="003B6FA9" w:rsidRPr="00524F92" w14:paraId="0E39364A" w14:textId="77777777" w:rsidTr="0063596E">
        <w:trPr>
          <w:jc w:val="center"/>
        </w:trPr>
        <w:tc>
          <w:tcPr>
            <w:tcW w:w="2819" w:type="dxa"/>
          </w:tcPr>
          <w:p w14:paraId="39BAF9F9" w14:textId="77777777" w:rsidR="003B6FA9" w:rsidRPr="000B6F64" w:rsidRDefault="003B6FA9" w:rsidP="000B7502">
            <w:pPr>
              <w:rPr>
                <w:b/>
                <w:sz w:val="21"/>
                <w:szCs w:val="21"/>
              </w:rPr>
            </w:pPr>
            <w:r w:rsidRPr="000B6F64">
              <w:rPr>
                <w:rFonts w:hint="eastAsia"/>
                <w:b/>
                <w:sz w:val="21"/>
                <w:szCs w:val="21"/>
              </w:rPr>
              <w:t>1時間以上1時間30分未満</w:t>
            </w:r>
          </w:p>
        </w:tc>
        <w:tc>
          <w:tcPr>
            <w:tcW w:w="1004" w:type="dxa"/>
          </w:tcPr>
          <w:p w14:paraId="55148CF0" w14:textId="77777777" w:rsidR="003B6FA9" w:rsidRPr="00524F92" w:rsidRDefault="003B6FA9" w:rsidP="00C25EBD">
            <w:pPr>
              <w:ind w:firstLineChars="100" w:firstLine="216"/>
              <w:rPr>
                <w:b/>
                <w:sz w:val="22"/>
                <w:szCs w:val="22"/>
              </w:rPr>
            </w:pPr>
            <w:r>
              <w:rPr>
                <w:rFonts w:hint="eastAsia"/>
                <w:b/>
                <w:sz w:val="22"/>
                <w:szCs w:val="22"/>
              </w:rPr>
              <w:t>1087</w:t>
            </w:r>
          </w:p>
        </w:tc>
        <w:tc>
          <w:tcPr>
            <w:tcW w:w="2849" w:type="dxa"/>
          </w:tcPr>
          <w:p w14:paraId="106FB7F8" w14:textId="77777777" w:rsidR="003B6FA9" w:rsidRPr="00AB7F73" w:rsidRDefault="003B6FA9" w:rsidP="000B7502">
            <w:pPr>
              <w:rPr>
                <w:b/>
                <w:sz w:val="20"/>
                <w:szCs w:val="20"/>
              </w:rPr>
            </w:pPr>
            <w:r w:rsidRPr="00AB7F73">
              <w:rPr>
                <w:rFonts w:hint="eastAsia"/>
                <w:b/>
                <w:sz w:val="20"/>
                <w:szCs w:val="20"/>
              </w:rPr>
              <w:t>1087単位×11.12＝12,087円</w:t>
            </w:r>
          </w:p>
        </w:tc>
        <w:tc>
          <w:tcPr>
            <w:tcW w:w="1120" w:type="dxa"/>
          </w:tcPr>
          <w:p w14:paraId="28F16456" w14:textId="77777777" w:rsidR="003B6FA9" w:rsidRPr="00524F92" w:rsidRDefault="003B6FA9" w:rsidP="000B7502">
            <w:pPr>
              <w:jc w:val="right"/>
              <w:rPr>
                <w:b/>
                <w:sz w:val="22"/>
                <w:szCs w:val="22"/>
              </w:rPr>
            </w:pPr>
            <w:r w:rsidRPr="00524F92">
              <w:rPr>
                <w:rFonts w:hint="eastAsia"/>
                <w:b/>
                <w:sz w:val="22"/>
                <w:szCs w:val="22"/>
              </w:rPr>
              <w:t>1,2</w:t>
            </w:r>
            <w:r>
              <w:rPr>
                <w:rFonts w:hint="eastAsia"/>
                <w:b/>
                <w:sz w:val="22"/>
                <w:szCs w:val="22"/>
              </w:rPr>
              <w:t>09</w:t>
            </w:r>
            <w:r w:rsidRPr="00524F92">
              <w:rPr>
                <w:rFonts w:hint="eastAsia"/>
                <w:b/>
                <w:sz w:val="22"/>
                <w:szCs w:val="22"/>
              </w:rPr>
              <w:t>円</w:t>
            </w:r>
          </w:p>
        </w:tc>
        <w:tc>
          <w:tcPr>
            <w:tcW w:w="1148" w:type="dxa"/>
          </w:tcPr>
          <w:p w14:paraId="4FA2F668" w14:textId="77777777" w:rsidR="003B6FA9" w:rsidRPr="00524F92" w:rsidRDefault="003B6FA9" w:rsidP="000B7502">
            <w:pPr>
              <w:jc w:val="right"/>
              <w:rPr>
                <w:b/>
                <w:sz w:val="22"/>
                <w:szCs w:val="22"/>
              </w:rPr>
            </w:pPr>
            <w:r>
              <w:rPr>
                <w:rFonts w:hint="eastAsia"/>
                <w:b/>
                <w:sz w:val="22"/>
                <w:szCs w:val="22"/>
              </w:rPr>
              <w:t>2,418</w:t>
            </w:r>
            <w:r w:rsidRPr="00524F92">
              <w:rPr>
                <w:rFonts w:hint="eastAsia"/>
                <w:b/>
                <w:sz w:val="22"/>
                <w:szCs w:val="22"/>
              </w:rPr>
              <w:t>円</w:t>
            </w:r>
          </w:p>
        </w:tc>
        <w:tc>
          <w:tcPr>
            <w:tcW w:w="1124" w:type="dxa"/>
          </w:tcPr>
          <w:p w14:paraId="39D3D257" w14:textId="77777777" w:rsidR="003B6FA9" w:rsidRDefault="003B6FA9" w:rsidP="000B7502">
            <w:pPr>
              <w:jc w:val="right"/>
              <w:rPr>
                <w:b/>
                <w:sz w:val="22"/>
                <w:szCs w:val="22"/>
              </w:rPr>
            </w:pPr>
            <w:r>
              <w:rPr>
                <w:rFonts w:hint="eastAsia"/>
                <w:b/>
                <w:sz w:val="22"/>
                <w:szCs w:val="22"/>
              </w:rPr>
              <w:t>3,627円</w:t>
            </w:r>
          </w:p>
        </w:tc>
      </w:tr>
    </w:tbl>
    <w:bookmarkEnd w:id="1"/>
    <w:p w14:paraId="69A5D4DB" w14:textId="77777777" w:rsidR="00881B1A" w:rsidRPr="009C5315" w:rsidRDefault="00881B1A" w:rsidP="00881B1A">
      <w:pPr>
        <w:rPr>
          <w:bCs/>
          <w:sz w:val="22"/>
          <w:szCs w:val="22"/>
        </w:rPr>
      </w:pPr>
      <w:r w:rsidRPr="009C5315">
        <w:rPr>
          <w:rFonts w:hint="eastAsia"/>
          <w:bCs/>
          <w:sz w:val="22"/>
          <w:szCs w:val="22"/>
        </w:rPr>
        <w:t>※20分未満の算定は、「週1回以上20分以上の訪問看護を実施していること」が要件</w:t>
      </w:r>
    </w:p>
    <w:p w14:paraId="19E3C3A2" w14:textId="77777777" w:rsidR="00881B1A" w:rsidRPr="00121C48" w:rsidRDefault="00881B1A" w:rsidP="00881B1A">
      <w:pPr>
        <w:rPr>
          <w:bCs/>
          <w:sz w:val="22"/>
          <w:szCs w:val="22"/>
        </w:rPr>
      </w:pPr>
      <w:r w:rsidRPr="00121C48">
        <w:rPr>
          <w:rFonts w:hint="eastAsia"/>
          <w:bCs/>
          <w:sz w:val="22"/>
          <w:szCs w:val="22"/>
        </w:rPr>
        <w:t>(地域区分による1単位の単価　－　大阪市2級地11.12円)</w:t>
      </w:r>
    </w:p>
    <w:p w14:paraId="43E470D3" w14:textId="77777777" w:rsidR="003B6FA9" w:rsidRPr="00881B1A" w:rsidRDefault="003B6FA9" w:rsidP="003B6FA9">
      <w:pPr>
        <w:rPr>
          <w:b/>
          <w:sz w:val="22"/>
          <w:szCs w:val="22"/>
        </w:rPr>
      </w:pPr>
    </w:p>
    <w:p w14:paraId="2DC9347B" w14:textId="77777777" w:rsidR="003B6FA9" w:rsidRPr="002374BF" w:rsidRDefault="003B6FA9" w:rsidP="003B6FA9">
      <w:pPr>
        <w:rPr>
          <w:b/>
          <w:sz w:val="22"/>
          <w:szCs w:val="22"/>
        </w:rPr>
      </w:pPr>
      <w:r>
        <w:rPr>
          <w:rFonts w:hint="eastAsia"/>
          <w:b/>
          <w:sz w:val="22"/>
          <w:szCs w:val="22"/>
        </w:rPr>
        <w:t>●サービスの加算料金</w:t>
      </w:r>
    </w:p>
    <w:tbl>
      <w:tblPr>
        <w:tblW w:w="99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5"/>
        <w:gridCol w:w="1275"/>
        <w:gridCol w:w="945"/>
        <w:gridCol w:w="945"/>
        <w:gridCol w:w="945"/>
        <w:gridCol w:w="2694"/>
      </w:tblGrid>
      <w:tr w:rsidR="003B6FA9" w:rsidRPr="002374BF" w14:paraId="3DE0CAAF" w14:textId="77777777" w:rsidTr="00D8358A">
        <w:trPr>
          <w:cantSplit/>
          <w:trHeight w:val="260"/>
          <w:jc w:val="right"/>
        </w:trPr>
        <w:tc>
          <w:tcPr>
            <w:tcW w:w="3125" w:type="dxa"/>
            <w:vMerge w:val="restart"/>
            <w:shd w:val="pct15" w:color="auto" w:fill="auto"/>
            <w:vAlign w:val="center"/>
          </w:tcPr>
          <w:p w14:paraId="1AEF26C1" w14:textId="77777777" w:rsidR="003B6FA9" w:rsidRPr="002374BF" w:rsidRDefault="003B6FA9" w:rsidP="000B7502">
            <w:pPr>
              <w:jc w:val="center"/>
              <w:rPr>
                <w:b/>
                <w:sz w:val="22"/>
                <w:szCs w:val="22"/>
              </w:rPr>
            </w:pPr>
            <w:r w:rsidRPr="002374BF">
              <w:rPr>
                <w:rFonts w:hint="eastAsia"/>
                <w:b/>
                <w:kern w:val="0"/>
                <w:sz w:val="22"/>
                <w:szCs w:val="22"/>
              </w:rPr>
              <w:t>加算名称</w:t>
            </w:r>
          </w:p>
        </w:tc>
        <w:tc>
          <w:tcPr>
            <w:tcW w:w="1275" w:type="dxa"/>
            <w:vMerge w:val="restart"/>
            <w:shd w:val="pct15" w:color="auto" w:fill="auto"/>
            <w:vAlign w:val="center"/>
          </w:tcPr>
          <w:p w14:paraId="63AE8C4F" w14:textId="77777777" w:rsidR="003B6FA9" w:rsidRPr="000D1C76" w:rsidRDefault="003B6FA9" w:rsidP="000B7502">
            <w:pPr>
              <w:jc w:val="left"/>
              <w:rPr>
                <w:b/>
                <w:sz w:val="21"/>
                <w:szCs w:val="21"/>
              </w:rPr>
            </w:pPr>
            <w:r w:rsidRPr="000D1C76">
              <w:rPr>
                <w:rFonts w:hint="eastAsia"/>
                <w:b/>
                <w:sz w:val="21"/>
                <w:szCs w:val="21"/>
              </w:rPr>
              <w:t>介護報酬額</w:t>
            </w:r>
          </w:p>
        </w:tc>
        <w:tc>
          <w:tcPr>
            <w:tcW w:w="2835" w:type="dxa"/>
            <w:gridSpan w:val="3"/>
            <w:shd w:val="pct15" w:color="auto" w:fill="auto"/>
            <w:vAlign w:val="center"/>
          </w:tcPr>
          <w:p w14:paraId="3A499681" w14:textId="77777777" w:rsidR="003B6FA9" w:rsidRPr="002374BF" w:rsidRDefault="003B6FA9" w:rsidP="000B7502">
            <w:pPr>
              <w:jc w:val="center"/>
              <w:rPr>
                <w:b/>
                <w:sz w:val="22"/>
                <w:szCs w:val="22"/>
              </w:rPr>
            </w:pPr>
            <w:r w:rsidRPr="002374BF">
              <w:rPr>
                <w:rFonts w:hint="eastAsia"/>
                <w:b/>
                <w:sz w:val="22"/>
                <w:szCs w:val="22"/>
              </w:rPr>
              <w:t>利用者負担額</w:t>
            </w:r>
          </w:p>
        </w:tc>
        <w:tc>
          <w:tcPr>
            <w:tcW w:w="2694" w:type="dxa"/>
            <w:vMerge w:val="restart"/>
            <w:shd w:val="pct15" w:color="auto" w:fill="auto"/>
            <w:vAlign w:val="center"/>
          </w:tcPr>
          <w:p w14:paraId="341FAA9B" w14:textId="77777777" w:rsidR="003B6FA9" w:rsidRPr="002374BF" w:rsidRDefault="003B6FA9" w:rsidP="000B7502">
            <w:pPr>
              <w:jc w:val="center"/>
              <w:rPr>
                <w:b/>
                <w:sz w:val="22"/>
                <w:szCs w:val="22"/>
              </w:rPr>
            </w:pPr>
            <w:r w:rsidRPr="002374BF">
              <w:rPr>
                <w:rFonts w:hint="eastAsia"/>
                <w:b/>
                <w:kern w:val="0"/>
                <w:sz w:val="22"/>
                <w:szCs w:val="22"/>
              </w:rPr>
              <w:t>算定回数等</w:t>
            </w:r>
          </w:p>
        </w:tc>
      </w:tr>
      <w:tr w:rsidR="003B6FA9" w:rsidRPr="002374BF" w14:paraId="1C191F4A" w14:textId="77777777" w:rsidTr="00D8358A">
        <w:trPr>
          <w:cantSplit/>
          <w:trHeight w:val="259"/>
          <w:jc w:val="right"/>
        </w:trPr>
        <w:tc>
          <w:tcPr>
            <w:tcW w:w="3125" w:type="dxa"/>
            <w:vMerge/>
            <w:tcBorders>
              <w:bottom w:val="single" w:sz="4" w:space="0" w:color="auto"/>
            </w:tcBorders>
            <w:shd w:val="pct15" w:color="auto" w:fill="auto"/>
            <w:vAlign w:val="center"/>
          </w:tcPr>
          <w:p w14:paraId="73CC7543" w14:textId="77777777" w:rsidR="003B6FA9" w:rsidRPr="002374BF" w:rsidRDefault="003B6FA9" w:rsidP="000B7502">
            <w:pPr>
              <w:jc w:val="center"/>
              <w:rPr>
                <w:b/>
                <w:kern w:val="0"/>
                <w:sz w:val="22"/>
                <w:szCs w:val="22"/>
              </w:rPr>
            </w:pPr>
          </w:p>
        </w:tc>
        <w:tc>
          <w:tcPr>
            <w:tcW w:w="1275" w:type="dxa"/>
            <w:vMerge/>
            <w:tcBorders>
              <w:bottom w:val="single" w:sz="4" w:space="0" w:color="auto"/>
            </w:tcBorders>
            <w:shd w:val="pct15" w:color="auto" w:fill="auto"/>
            <w:vAlign w:val="center"/>
          </w:tcPr>
          <w:p w14:paraId="05BB7571" w14:textId="77777777" w:rsidR="003B6FA9" w:rsidRPr="002374BF" w:rsidRDefault="003B6FA9" w:rsidP="000B7502">
            <w:pPr>
              <w:jc w:val="center"/>
              <w:rPr>
                <w:sz w:val="22"/>
                <w:szCs w:val="22"/>
              </w:rPr>
            </w:pPr>
          </w:p>
        </w:tc>
        <w:tc>
          <w:tcPr>
            <w:tcW w:w="945" w:type="dxa"/>
            <w:tcBorders>
              <w:bottom w:val="single" w:sz="4" w:space="0" w:color="auto"/>
            </w:tcBorders>
            <w:shd w:val="pct15" w:color="auto" w:fill="auto"/>
            <w:vAlign w:val="center"/>
          </w:tcPr>
          <w:p w14:paraId="03952B53" w14:textId="77777777" w:rsidR="003B6FA9" w:rsidRPr="002374BF" w:rsidRDefault="003B6FA9" w:rsidP="000B7502">
            <w:pPr>
              <w:jc w:val="center"/>
              <w:rPr>
                <w:b/>
                <w:sz w:val="22"/>
                <w:szCs w:val="22"/>
              </w:rPr>
            </w:pPr>
            <w:r w:rsidRPr="002374BF">
              <w:rPr>
                <w:rFonts w:hint="eastAsia"/>
                <w:b/>
                <w:sz w:val="22"/>
                <w:szCs w:val="22"/>
              </w:rPr>
              <w:t>１割</w:t>
            </w:r>
          </w:p>
        </w:tc>
        <w:tc>
          <w:tcPr>
            <w:tcW w:w="945" w:type="dxa"/>
            <w:tcBorders>
              <w:bottom w:val="single" w:sz="4" w:space="0" w:color="auto"/>
            </w:tcBorders>
            <w:shd w:val="pct15" w:color="auto" w:fill="auto"/>
            <w:vAlign w:val="center"/>
          </w:tcPr>
          <w:p w14:paraId="0CABB645" w14:textId="77777777" w:rsidR="003B6FA9" w:rsidRPr="002374BF" w:rsidRDefault="003B6FA9" w:rsidP="000B7502">
            <w:pPr>
              <w:jc w:val="center"/>
              <w:rPr>
                <w:b/>
                <w:sz w:val="22"/>
                <w:szCs w:val="22"/>
              </w:rPr>
            </w:pPr>
            <w:r w:rsidRPr="002374BF">
              <w:rPr>
                <w:rFonts w:hint="eastAsia"/>
                <w:b/>
                <w:sz w:val="22"/>
                <w:szCs w:val="22"/>
              </w:rPr>
              <w:t>２割</w:t>
            </w:r>
          </w:p>
        </w:tc>
        <w:tc>
          <w:tcPr>
            <w:tcW w:w="945" w:type="dxa"/>
            <w:tcBorders>
              <w:bottom w:val="single" w:sz="4" w:space="0" w:color="auto"/>
            </w:tcBorders>
            <w:shd w:val="pct15" w:color="auto" w:fill="auto"/>
            <w:vAlign w:val="center"/>
          </w:tcPr>
          <w:p w14:paraId="327C2180" w14:textId="77777777" w:rsidR="003B6FA9" w:rsidRPr="002374BF" w:rsidRDefault="003B6FA9" w:rsidP="000B7502">
            <w:pPr>
              <w:jc w:val="center"/>
              <w:rPr>
                <w:b/>
                <w:sz w:val="22"/>
                <w:szCs w:val="22"/>
              </w:rPr>
            </w:pPr>
            <w:r w:rsidRPr="002374BF">
              <w:rPr>
                <w:rFonts w:hint="eastAsia"/>
                <w:b/>
                <w:sz w:val="22"/>
                <w:szCs w:val="22"/>
              </w:rPr>
              <w:t>３割</w:t>
            </w:r>
          </w:p>
        </w:tc>
        <w:tc>
          <w:tcPr>
            <w:tcW w:w="2694" w:type="dxa"/>
            <w:vMerge/>
            <w:tcBorders>
              <w:bottom w:val="single" w:sz="4" w:space="0" w:color="auto"/>
            </w:tcBorders>
            <w:shd w:val="pct15" w:color="auto" w:fill="auto"/>
            <w:vAlign w:val="center"/>
          </w:tcPr>
          <w:p w14:paraId="5F1DFA53" w14:textId="77777777" w:rsidR="003B6FA9" w:rsidRPr="002374BF" w:rsidRDefault="003B6FA9" w:rsidP="000B7502">
            <w:pPr>
              <w:jc w:val="center"/>
              <w:rPr>
                <w:kern w:val="0"/>
                <w:sz w:val="22"/>
                <w:szCs w:val="22"/>
              </w:rPr>
            </w:pPr>
          </w:p>
        </w:tc>
      </w:tr>
      <w:tr w:rsidR="003B6FA9" w:rsidRPr="002374BF" w14:paraId="3930F4B1" w14:textId="77777777" w:rsidTr="00D8358A">
        <w:trPr>
          <w:cantSplit/>
          <w:trHeight w:val="346"/>
          <w:jc w:val="right"/>
        </w:trPr>
        <w:tc>
          <w:tcPr>
            <w:tcW w:w="3125" w:type="dxa"/>
            <w:tcBorders>
              <w:bottom w:val="dotted" w:sz="4" w:space="0" w:color="auto"/>
              <w:right w:val="single" w:sz="4" w:space="0" w:color="auto"/>
            </w:tcBorders>
            <w:noWrap/>
            <w:tcFitText/>
            <w:vAlign w:val="center"/>
          </w:tcPr>
          <w:p w14:paraId="0AD22B42" w14:textId="77777777" w:rsidR="003B6FA9" w:rsidRPr="000646BE" w:rsidRDefault="003B6FA9" w:rsidP="000B7502">
            <w:pPr>
              <w:jc w:val="center"/>
              <w:rPr>
                <w:kern w:val="0"/>
                <w:sz w:val="22"/>
                <w:szCs w:val="22"/>
              </w:rPr>
            </w:pPr>
            <w:r w:rsidRPr="000646BE">
              <w:rPr>
                <w:rFonts w:hint="eastAsia"/>
                <w:spacing w:val="58"/>
                <w:kern w:val="0"/>
                <w:sz w:val="22"/>
                <w:szCs w:val="22"/>
              </w:rPr>
              <w:t>緊急時訪問看護加</w:t>
            </w:r>
            <w:r w:rsidRPr="000646BE">
              <w:rPr>
                <w:rFonts w:hint="eastAsia"/>
                <w:kern w:val="0"/>
                <w:sz w:val="22"/>
                <w:szCs w:val="22"/>
              </w:rPr>
              <w:t>算</w:t>
            </w:r>
          </w:p>
          <w:p w14:paraId="3BD2407E" w14:textId="77777777" w:rsidR="003B6FA9" w:rsidRPr="000646BE" w:rsidRDefault="003B6FA9" w:rsidP="000B7502">
            <w:pPr>
              <w:jc w:val="left"/>
              <w:rPr>
                <w:kern w:val="0"/>
                <w:sz w:val="22"/>
                <w:szCs w:val="22"/>
              </w:rPr>
            </w:pPr>
            <w:r w:rsidRPr="000646BE">
              <w:rPr>
                <w:rFonts w:hint="eastAsia"/>
                <w:spacing w:val="24"/>
                <w:kern w:val="0"/>
                <w:sz w:val="22"/>
                <w:szCs w:val="22"/>
              </w:rPr>
              <w:t>(訪問看護ステーション</w:t>
            </w:r>
            <w:r w:rsidRPr="000646BE">
              <w:rPr>
                <w:rFonts w:hint="eastAsia"/>
                <w:spacing w:val="14"/>
                <w:kern w:val="0"/>
                <w:sz w:val="22"/>
                <w:szCs w:val="22"/>
              </w:rPr>
              <w:t>)</w:t>
            </w:r>
          </w:p>
          <w:p w14:paraId="0C01007C" w14:textId="77777777" w:rsidR="003B6FA9" w:rsidRPr="00544561" w:rsidRDefault="003B6FA9" w:rsidP="000B7502">
            <w:pPr>
              <w:jc w:val="left"/>
              <w:rPr>
                <w:kern w:val="0"/>
                <w:sz w:val="22"/>
                <w:szCs w:val="22"/>
              </w:rPr>
            </w:pPr>
            <w:r w:rsidRPr="000646BE">
              <w:rPr>
                <w:rFonts w:hint="eastAsia"/>
                <w:b/>
                <w:spacing w:val="170"/>
                <w:sz w:val="22"/>
                <w:szCs w:val="22"/>
              </w:rPr>
              <w:t>（</w:t>
            </w:r>
            <w:r w:rsidRPr="000646BE">
              <w:rPr>
                <w:b/>
                <w:spacing w:val="170"/>
                <w:sz w:val="22"/>
                <w:szCs w:val="22"/>
              </w:rPr>
              <w:t>574</w:t>
            </w:r>
            <w:r w:rsidRPr="000646BE">
              <w:rPr>
                <w:rFonts w:hint="eastAsia"/>
                <w:b/>
                <w:spacing w:val="170"/>
                <w:sz w:val="22"/>
                <w:szCs w:val="22"/>
              </w:rPr>
              <w:t>単位</w:t>
            </w:r>
            <w:r w:rsidRPr="000646BE">
              <w:rPr>
                <w:rFonts w:hint="eastAsia"/>
                <w:b/>
                <w:sz w:val="22"/>
                <w:szCs w:val="22"/>
              </w:rPr>
              <w:t>）</w:t>
            </w:r>
          </w:p>
        </w:tc>
        <w:tc>
          <w:tcPr>
            <w:tcW w:w="1275" w:type="dxa"/>
            <w:tcBorders>
              <w:left w:val="single" w:sz="4" w:space="0" w:color="auto"/>
              <w:bottom w:val="dotted" w:sz="4" w:space="0" w:color="auto"/>
              <w:right w:val="single" w:sz="4" w:space="0" w:color="auto"/>
            </w:tcBorders>
            <w:vAlign w:val="center"/>
          </w:tcPr>
          <w:p w14:paraId="1D7C5F4E" w14:textId="77777777" w:rsidR="003B6FA9" w:rsidRPr="00544561" w:rsidRDefault="003B6FA9" w:rsidP="001E0F4D">
            <w:pPr>
              <w:jc w:val="center"/>
              <w:rPr>
                <w:b/>
                <w:spacing w:val="-8"/>
                <w:sz w:val="22"/>
                <w:szCs w:val="22"/>
              </w:rPr>
            </w:pPr>
            <w:r w:rsidRPr="00544561">
              <w:rPr>
                <w:b/>
                <w:sz w:val="22"/>
                <w:szCs w:val="22"/>
              </w:rPr>
              <w:t>6</w:t>
            </w:r>
            <w:r w:rsidRPr="00544561">
              <w:rPr>
                <w:rFonts w:hint="eastAsia"/>
                <w:b/>
                <w:sz w:val="22"/>
                <w:szCs w:val="22"/>
              </w:rPr>
              <w:t>,</w:t>
            </w:r>
            <w:r w:rsidRPr="00544561">
              <w:rPr>
                <w:b/>
                <w:sz w:val="22"/>
                <w:szCs w:val="22"/>
              </w:rPr>
              <w:t xml:space="preserve">382 </w:t>
            </w:r>
            <w:r w:rsidRPr="00544561">
              <w:rPr>
                <w:rFonts w:hint="eastAsia"/>
                <w:b/>
                <w:spacing w:val="-8"/>
                <w:w w:val="50"/>
                <w:sz w:val="22"/>
                <w:szCs w:val="22"/>
              </w:rPr>
              <w:t xml:space="preserve"> </w:t>
            </w:r>
            <w:r w:rsidRPr="00544561">
              <w:rPr>
                <w:rFonts w:hint="eastAsia"/>
                <w:b/>
                <w:sz w:val="22"/>
                <w:szCs w:val="22"/>
              </w:rPr>
              <w:t>円</w:t>
            </w:r>
          </w:p>
        </w:tc>
        <w:tc>
          <w:tcPr>
            <w:tcW w:w="945" w:type="dxa"/>
            <w:tcBorders>
              <w:left w:val="single" w:sz="4" w:space="0" w:color="auto"/>
              <w:bottom w:val="dotted" w:sz="4" w:space="0" w:color="auto"/>
              <w:right w:val="single" w:sz="4" w:space="0" w:color="auto"/>
            </w:tcBorders>
            <w:vAlign w:val="center"/>
          </w:tcPr>
          <w:p w14:paraId="4760E709" w14:textId="77777777" w:rsidR="003B6FA9" w:rsidRPr="00544561" w:rsidRDefault="003B6FA9" w:rsidP="000B7502">
            <w:pPr>
              <w:jc w:val="right"/>
              <w:rPr>
                <w:b/>
                <w:sz w:val="22"/>
                <w:szCs w:val="22"/>
              </w:rPr>
            </w:pPr>
            <w:r w:rsidRPr="00544561">
              <w:rPr>
                <w:b/>
                <w:sz w:val="22"/>
                <w:szCs w:val="22"/>
              </w:rPr>
              <w:t xml:space="preserve">639 </w:t>
            </w:r>
            <w:r w:rsidRPr="00544561">
              <w:rPr>
                <w:rFonts w:hint="eastAsia"/>
                <w:b/>
                <w:sz w:val="22"/>
                <w:szCs w:val="22"/>
              </w:rPr>
              <w:t>円</w:t>
            </w:r>
          </w:p>
        </w:tc>
        <w:tc>
          <w:tcPr>
            <w:tcW w:w="945" w:type="dxa"/>
            <w:tcBorders>
              <w:left w:val="single" w:sz="4" w:space="0" w:color="auto"/>
              <w:bottom w:val="dotted" w:sz="4" w:space="0" w:color="auto"/>
              <w:right w:val="single" w:sz="4" w:space="0" w:color="auto"/>
            </w:tcBorders>
            <w:vAlign w:val="center"/>
          </w:tcPr>
          <w:p w14:paraId="6B8C2AD8" w14:textId="77777777" w:rsidR="003B6FA9" w:rsidRPr="000646BE" w:rsidRDefault="003B6FA9" w:rsidP="000B7502">
            <w:pPr>
              <w:jc w:val="right"/>
              <w:rPr>
                <w:b/>
                <w:sz w:val="20"/>
                <w:szCs w:val="20"/>
              </w:rPr>
            </w:pPr>
            <w:r w:rsidRPr="000646BE">
              <w:rPr>
                <w:b/>
                <w:sz w:val="20"/>
                <w:szCs w:val="20"/>
              </w:rPr>
              <w:t>1,277</w:t>
            </w:r>
            <w:r w:rsidRPr="000646BE">
              <w:rPr>
                <w:rFonts w:hint="eastAsia"/>
                <w:b/>
                <w:sz w:val="20"/>
                <w:szCs w:val="20"/>
              </w:rPr>
              <w:t>円</w:t>
            </w:r>
          </w:p>
        </w:tc>
        <w:tc>
          <w:tcPr>
            <w:tcW w:w="945" w:type="dxa"/>
            <w:tcBorders>
              <w:left w:val="single" w:sz="4" w:space="0" w:color="auto"/>
              <w:bottom w:val="dotted" w:sz="4" w:space="0" w:color="auto"/>
              <w:right w:val="single" w:sz="4" w:space="0" w:color="auto"/>
            </w:tcBorders>
            <w:vAlign w:val="center"/>
          </w:tcPr>
          <w:p w14:paraId="7B5493DB" w14:textId="77777777" w:rsidR="003B6FA9" w:rsidRPr="000646BE" w:rsidRDefault="003B6FA9" w:rsidP="000B7502">
            <w:pPr>
              <w:jc w:val="right"/>
              <w:rPr>
                <w:b/>
                <w:sz w:val="20"/>
                <w:szCs w:val="20"/>
              </w:rPr>
            </w:pPr>
            <w:r w:rsidRPr="000646BE">
              <w:rPr>
                <w:b/>
                <w:sz w:val="20"/>
                <w:szCs w:val="20"/>
              </w:rPr>
              <w:t>1,915</w:t>
            </w:r>
            <w:r w:rsidRPr="000646BE">
              <w:rPr>
                <w:rFonts w:hint="eastAsia"/>
                <w:b/>
                <w:sz w:val="20"/>
                <w:szCs w:val="20"/>
              </w:rPr>
              <w:t>円</w:t>
            </w:r>
          </w:p>
        </w:tc>
        <w:tc>
          <w:tcPr>
            <w:tcW w:w="2694" w:type="dxa"/>
            <w:tcBorders>
              <w:left w:val="single" w:sz="4" w:space="0" w:color="auto"/>
              <w:bottom w:val="dotted" w:sz="4" w:space="0" w:color="auto"/>
            </w:tcBorders>
            <w:vAlign w:val="center"/>
          </w:tcPr>
          <w:p w14:paraId="76B92E45" w14:textId="77777777" w:rsidR="003B6FA9" w:rsidRPr="000646BE" w:rsidRDefault="003B6FA9" w:rsidP="000B7502">
            <w:pPr>
              <w:jc w:val="center"/>
              <w:rPr>
                <w:b/>
                <w:sz w:val="20"/>
                <w:szCs w:val="20"/>
              </w:rPr>
            </w:pPr>
            <w:r w:rsidRPr="000646BE">
              <w:rPr>
                <w:rFonts w:hint="eastAsia"/>
                <w:b/>
                <w:sz w:val="20"/>
                <w:szCs w:val="20"/>
              </w:rPr>
              <w:t>1月につき</w:t>
            </w:r>
          </w:p>
        </w:tc>
      </w:tr>
      <w:tr w:rsidR="003B6FA9" w:rsidRPr="002374BF" w14:paraId="551C940E" w14:textId="77777777" w:rsidTr="00D8358A">
        <w:trPr>
          <w:cantSplit/>
          <w:trHeight w:val="412"/>
          <w:jc w:val="right"/>
        </w:trPr>
        <w:tc>
          <w:tcPr>
            <w:tcW w:w="3125" w:type="dxa"/>
            <w:noWrap/>
            <w:tcFitText/>
            <w:vAlign w:val="center"/>
          </w:tcPr>
          <w:p w14:paraId="26280C3C" w14:textId="77777777" w:rsidR="003B6FA9" w:rsidRPr="000646BE" w:rsidRDefault="003B6FA9" w:rsidP="000B7502">
            <w:pPr>
              <w:jc w:val="center"/>
              <w:rPr>
                <w:kern w:val="0"/>
                <w:sz w:val="22"/>
                <w:szCs w:val="22"/>
              </w:rPr>
            </w:pPr>
            <w:r w:rsidRPr="000646BE">
              <w:rPr>
                <w:rFonts w:hint="eastAsia"/>
                <w:spacing w:val="338"/>
                <w:kern w:val="0"/>
                <w:sz w:val="22"/>
                <w:szCs w:val="22"/>
              </w:rPr>
              <w:t>初回加</w:t>
            </w:r>
            <w:r w:rsidRPr="000646BE">
              <w:rPr>
                <w:rFonts w:hint="eastAsia"/>
                <w:kern w:val="0"/>
                <w:sz w:val="22"/>
                <w:szCs w:val="22"/>
              </w:rPr>
              <w:t>算</w:t>
            </w:r>
          </w:p>
          <w:p w14:paraId="696A1CC8" w14:textId="77777777" w:rsidR="003B6FA9" w:rsidRPr="00544561" w:rsidRDefault="003B6FA9" w:rsidP="000B7502">
            <w:pPr>
              <w:jc w:val="center"/>
              <w:rPr>
                <w:kern w:val="0"/>
                <w:sz w:val="22"/>
                <w:szCs w:val="22"/>
              </w:rPr>
            </w:pPr>
            <w:r w:rsidRPr="000646BE">
              <w:rPr>
                <w:rFonts w:hint="eastAsia"/>
                <w:b/>
                <w:spacing w:val="170"/>
                <w:sz w:val="22"/>
                <w:szCs w:val="22"/>
              </w:rPr>
              <w:t>（3</w:t>
            </w:r>
            <w:r w:rsidRPr="000646BE">
              <w:rPr>
                <w:b/>
                <w:spacing w:val="170"/>
                <w:sz w:val="22"/>
                <w:szCs w:val="22"/>
              </w:rPr>
              <w:t>00</w:t>
            </w:r>
            <w:r w:rsidRPr="000646BE">
              <w:rPr>
                <w:rFonts w:hint="eastAsia"/>
                <w:b/>
                <w:spacing w:val="170"/>
                <w:sz w:val="22"/>
                <w:szCs w:val="22"/>
              </w:rPr>
              <w:t>単位</w:t>
            </w:r>
            <w:r w:rsidRPr="000646BE">
              <w:rPr>
                <w:rFonts w:hint="eastAsia"/>
                <w:b/>
                <w:sz w:val="22"/>
                <w:szCs w:val="22"/>
              </w:rPr>
              <w:t>）</w:t>
            </w:r>
          </w:p>
        </w:tc>
        <w:tc>
          <w:tcPr>
            <w:tcW w:w="1275" w:type="dxa"/>
            <w:vAlign w:val="center"/>
          </w:tcPr>
          <w:p w14:paraId="26DF0D55" w14:textId="77777777" w:rsidR="003B6FA9" w:rsidRPr="00544561" w:rsidRDefault="003B6FA9" w:rsidP="001E0F4D">
            <w:pPr>
              <w:jc w:val="center"/>
              <w:rPr>
                <w:b/>
                <w:spacing w:val="-8"/>
                <w:w w:val="50"/>
                <w:sz w:val="22"/>
                <w:szCs w:val="22"/>
              </w:rPr>
            </w:pPr>
            <w:r w:rsidRPr="00544561">
              <w:rPr>
                <w:b/>
                <w:sz w:val="22"/>
                <w:szCs w:val="22"/>
              </w:rPr>
              <w:t>3,336</w:t>
            </w:r>
            <w:r w:rsidRPr="00544561">
              <w:rPr>
                <w:rFonts w:hint="eastAsia"/>
                <w:b/>
                <w:sz w:val="22"/>
                <w:szCs w:val="22"/>
              </w:rPr>
              <w:t>円</w:t>
            </w:r>
          </w:p>
        </w:tc>
        <w:tc>
          <w:tcPr>
            <w:tcW w:w="945" w:type="dxa"/>
            <w:vAlign w:val="center"/>
          </w:tcPr>
          <w:p w14:paraId="560F4633" w14:textId="77777777" w:rsidR="003B6FA9" w:rsidRPr="00544561" w:rsidRDefault="003B6FA9" w:rsidP="000B7502">
            <w:pPr>
              <w:jc w:val="right"/>
              <w:rPr>
                <w:b/>
                <w:spacing w:val="-8"/>
                <w:w w:val="50"/>
                <w:sz w:val="22"/>
                <w:szCs w:val="22"/>
              </w:rPr>
            </w:pPr>
            <w:r w:rsidRPr="00544561">
              <w:rPr>
                <w:b/>
                <w:sz w:val="22"/>
                <w:szCs w:val="22"/>
              </w:rPr>
              <w:t xml:space="preserve">334 </w:t>
            </w:r>
            <w:r w:rsidRPr="00544561">
              <w:rPr>
                <w:rFonts w:hint="eastAsia"/>
                <w:b/>
                <w:sz w:val="22"/>
                <w:szCs w:val="22"/>
              </w:rPr>
              <w:t>円</w:t>
            </w:r>
          </w:p>
        </w:tc>
        <w:tc>
          <w:tcPr>
            <w:tcW w:w="945" w:type="dxa"/>
            <w:vAlign w:val="center"/>
          </w:tcPr>
          <w:p w14:paraId="230507F1" w14:textId="77777777" w:rsidR="003B6FA9" w:rsidRPr="00544561" w:rsidRDefault="003B6FA9" w:rsidP="000B7502">
            <w:pPr>
              <w:jc w:val="right"/>
              <w:rPr>
                <w:b/>
                <w:spacing w:val="-8"/>
                <w:w w:val="50"/>
                <w:sz w:val="22"/>
                <w:szCs w:val="22"/>
              </w:rPr>
            </w:pPr>
            <w:r w:rsidRPr="00544561">
              <w:rPr>
                <w:b/>
                <w:sz w:val="22"/>
                <w:szCs w:val="22"/>
              </w:rPr>
              <w:t xml:space="preserve">668 </w:t>
            </w:r>
            <w:r w:rsidRPr="00544561">
              <w:rPr>
                <w:rFonts w:hint="eastAsia"/>
                <w:b/>
                <w:sz w:val="22"/>
                <w:szCs w:val="22"/>
              </w:rPr>
              <w:t>円</w:t>
            </w:r>
          </w:p>
        </w:tc>
        <w:tc>
          <w:tcPr>
            <w:tcW w:w="945" w:type="dxa"/>
            <w:vAlign w:val="center"/>
          </w:tcPr>
          <w:p w14:paraId="130E743B" w14:textId="77777777" w:rsidR="003B6FA9" w:rsidRPr="000646BE" w:rsidRDefault="003B6FA9" w:rsidP="000B7502">
            <w:pPr>
              <w:jc w:val="right"/>
              <w:rPr>
                <w:b/>
                <w:spacing w:val="-8"/>
                <w:w w:val="50"/>
                <w:sz w:val="20"/>
                <w:szCs w:val="20"/>
              </w:rPr>
            </w:pPr>
            <w:r w:rsidRPr="000646BE">
              <w:rPr>
                <w:b/>
                <w:sz w:val="20"/>
                <w:szCs w:val="20"/>
              </w:rPr>
              <w:t>1,001</w:t>
            </w:r>
            <w:r w:rsidRPr="000646BE">
              <w:rPr>
                <w:rFonts w:hint="eastAsia"/>
                <w:b/>
                <w:sz w:val="20"/>
                <w:szCs w:val="20"/>
              </w:rPr>
              <w:t>円</w:t>
            </w:r>
          </w:p>
        </w:tc>
        <w:tc>
          <w:tcPr>
            <w:tcW w:w="2694" w:type="dxa"/>
            <w:vAlign w:val="center"/>
          </w:tcPr>
          <w:p w14:paraId="2C8DC072" w14:textId="77777777" w:rsidR="003B6FA9" w:rsidRPr="00544561" w:rsidRDefault="003B6FA9" w:rsidP="000B7502">
            <w:pPr>
              <w:jc w:val="center"/>
              <w:rPr>
                <w:b/>
                <w:sz w:val="22"/>
                <w:szCs w:val="22"/>
              </w:rPr>
            </w:pPr>
            <w:r w:rsidRPr="00544561">
              <w:rPr>
                <w:rFonts w:hint="eastAsia"/>
                <w:b/>
                <w:sz w:val="22"/>
                <w:szCs w:val="22"/>
              </w:rPr>
              <w:t>初回のみ、1回につき</w:t>
            </w:r>
          </w:p>
        </w:tc>
      </w:tr>
      <w:tr w:rsidR="003B6FA9" w:rsidRPr="002374BF" w14:paraId="2F829FAD" w14:textId="77777777" w:rsidTr="00D8358A">
        <w:trPr>
          <w:cantSplit/>
          <w:trHeight w:val="351"/>
          <w:jc w:val="right"/>
        </w:trPr>
        <w:tc>
          <w:tcPr>
            <w:tcW w:w="3125" w:type="dxa"/>
            <w:noWrap/>
            <w:tcFitText/>
            <w:vAlign w:val="center"/>
          </w:tcPr>
          <w:p w14:paraId="2674D1C0" w14:textId="77777777" w:rsidR="003B6FA9" w:rsidRPr="00544561" w:rsidRDefault="003B6FA9" w:rsidP="000B7502">
            <w:pPr>
              <w:rPr>
                <w:w w:val="90"/>
                <w:kern w:val="0"/>
                <w:sz w:val="22"/>
                <w:szCs w:val="22"/>
              </w:rPr>
            </w:pPr>
            <w:r w:rsidRPr="008757BE">
              <w:rPr>
                <w:rFonts w:hint="eastAsia"/>
                <w:spacing w:val="8"/>
                <w:kern w:val="0"/>
                <w:sz w:val="22"/>
                <w:szCs w:val="22"/>
              </w:rPr>
              <w:t>夜間加算（18時～２２時</w:t>
            </w:r>
            <w:r w:rsidRPr="008757BE">
              <w:rPr>
                <w:rFonts w:hint="eastAsia"/>
                <w:spacing w:val="7"/>
                <w:kern w:val="0"/>
                <w:sz w:val="22"/>
                <w:szCs w:val="22"/>
              </w:rPr>
              <w:t>）</w:t>
            </w:r>
          </w:p>
        </w:tc>
        <w:tc>
          <w:tcPr>
            <w:tcW w:w="1275" w:type="dxa"/>
            <w:vAlign w:val="center"/>
          </w:tcPr>
          <w:p w14:paraId="55C48A70" w14:textId="77777777" w:rsidR="000D1C76" w:rsidRDefault="003B6FA9" w:rsidP="006C6BBC">
            <w:pPr>
              <w:jc w:val="center"/>
              <w:rPr>
                <w:b/>
                <w:sz w:val="20"/>
                <w:szCs w:val="20"/>
              </w:rPr>
            </w:pPr>
            <w:r w:rsidRPr="000D1C76">
              <w:rPr>
                <w:rFonts w:hint="eastAsia"/>
                <w:b/>
                <w:sz w:val="20"/>
                <w:szCs w:val="20"/>
              </w:rPr>
              <w:t>所定単位数の２５％</w:t>
            </w:r>
          </w:p>
          <w:p w14:paraId="6A9F6A6B" w14:textId="2FAB32B1" w:rsidR="003B6FA9" w:rsidRPr="000D1C76" w:rsidRDefault="003B6FA9" w:rsidP="006C6BBC">
            <w:pPr>
              <w:jc w:val="center"/>
              <w:rPr>
                <w:b/>
                <w:sz w:val="20"/>
                <w:szCs w:val="20"/>
              </w:rPr>
            </w:pPr>
            <w:r w:rsidRPr="000D1C76">
              <w:rPr>
                <w:rFonts w:hint="eastAsia"/>
                <w:b/>
                <w:sz w:val="20"/>
                <w:szCs w:val="20"/>
              </w:rPr>
              <w:t>加算</w:t>
            </w:r>
          </w:p>
        </w:tc>
        <w:tc>
          <w:tcPr>
            <w:tcW w:w="945" w:type="dxa"/>
            <w:vAlign w:val="center"/>
          </w:tcPr>
          <w:p w14:paraId="00C28981" w14:textId="77777777" w:rsidR="003B6FA9" w:rsidRPr="00544561" w:rsidRDefault="003B6FA9" w:rsidP="000B7502">
            <w:pPr>
              <w:jc w:val="right"/>
              <w:rPr>
                <w:b/>
                <w:sz w:val="22"/>
                <w:szCs w:val="22"/>
              </w:rPr>
            </w:pPr>
          </w:p>
        </w:tc>
        <w:tc>
          <w:tcPr>
            <w:tcW w:w="945" w:type="dxa"/>
            <w:vAlign w:val="center"/>
          </w:tcPr>
          <w:p w14:paraId="4221CC4A" w14:textId="77777777" w:rsidR="003B6FA9" w:rsidRPr="00544561" w:rsidRDefault="003B6FA9" w:rsidP="000B7502">
            <w:pPr>
              <w:jc w:val="right"/>
              <w:rPr>
                <w:b/>
                <w:sz w:val="22"/>
                <w:szCs w:val="22"/>
              </w:rPr>
            </w:pPr>
          </w:p>
        </w:tc>
        <w:tc>
          <w:tcPr>
            <w:tcW w:w="945" w:type="dxa"/>
            <w:vAlign w:val="center"/>
          </w:tcPr>
          <w:p w14:paraId="25A71617" w14:textId="77777777" w:rsidR="003B6FA9" w:rsidRPr="00544561" w:rsidRDefault="003B6FA9" w:rsidP="000B7502">
            <w:pPr>
              <w:jc w:val="right"/>
              <w:rPr>
                <w:b/>
                <w:sz w:val="22"/>
                <w:szCs w:val="22"/>
              </w:rPr>
            </w:pPr>
          </w:p>
        </w:tc>
        <w:tc>
          <w:tcPr>
            <w:tcW w:w="2694" w:type="dxa"/>
            <w:vAlign w:val="center"/>
          </w:tcPr>
          <w:p w14:paraId="1607422E" w14:textId="77777777" w:rsidR="003B6FA9" w:rsidRPr="00544561" w:rsidRDefault="003B6FA9" w:rsidP="000B7502">
            <w:pPr>
              <w:jc w:val="center"/>
              <w:rPr>
                <w:b/>
                <w:sz w:val="22"/>
                <w:szCs w:val="22"/>
              </w:rPr>
            </w:pPr>
            <w:r w:rsidRPr="00544561">
              <w:rPr>
                <w:rFonts w:hint="eastAsia"/>
                <w:b/>
                <w:sz w:val="22"/>
                <w:szCs w:val="22"/>
              </w:rPr>
              <w:t>1回につき</w:t>
            </w:r>
          </w:p>
        </w:tc>
      </w:tr>
      <w:tr w:rsidR="003B6FA9" w:rsidRPr="002374BF" w14:paraId="19CE513F" w14:textId="77777777" w:rsidTr="00D8358A">
        <w:trPr>
          <w:cantSplit/>
          <w:trHeight w:val="351"/>
          <w:jc w:val="right"/>
        </w:trPr>
        <w:tc>
          <w:tcPr>
            <w:tcW w:w="3125" w:type="dxa"/>
            <w:noWrap/>
            <w:tcFitText/>
            <w:vAlign w:val="center"/>
          </w:tcPr>
          <w:p w14:paraId="413475D5" w14:textId="77777777" w:rsidR="003B6FA9" w:rsidRPr="00544561" w:rsidRDefault="003B6FA9" w:rsidP="000B7502">
            <w:pPr>
              <w:rPr>
                <w:spacing w:val="1"/>
                <w:w w:val="78"/>
                <w:kern w:val="0"/>
                <w:sz w:val="22"/>
                <w:szCs w:val="22"/>
              </w:rPr>
            </w:pPr>
            <w:r w:rsidRPr="000D1C76">
              <w:rPr>
                <w:rFonts w:hint="eastAsia"/>
                <w:spacing w:val="41"/>
                <w:w w:val="86"/>
                <w:kern w:val="0"/>
                <w:sz w:val="22"/>
                <w:szCs w:val="22"/>
              </w:rPr>
              <w:t>早朝加算（６時～８時</w:t>
            </w:r>
            <w:r w:rsidRPr="000D1C76">
              <w:rPr>
                <w:rFonts w:hint="eastAsia"/>
                <w:spacing w:val="3"/>
                <w:w w:val="86"/>
                <w:kern w:val="0"/>
                <w:sz w:val="22"/>
                <w:szCs w:val="22"/>
              </w:rPr>
              <w:t>）</w:t>
            </w:r>
          </w:p>
        </w:tc>
        <w:tc>
          <w:tcPr>
            <w:tcW w:w="1275" w:type="dxa"/>
            <w:vAlign w:val="center"/>
          </w:tcPr>
          <w:p w14:paraId="45173EB4" w14:textId="77777777" w:rsidR="000D1C76" w:rsidRDefault="003B6FA9" w:rsidP="006C6BBC">
            <w:pPr>
              <w:jc w:val="center"/>
              <w:rPr>
                <w:b/>
                <w:sz w:val="20"/>
                <w:szCs w:val="20"/>
              </w:rPr>
            </w:pPr>
            <w:r w:rsidRPr="000D1C76">
              <w:rPr>
                <w:rFonts w:hint="eastAsia"/>
                <w:b/>
                <w:sz w:val="20"/>
                <w:szCs w:val="20"/>
              </w:rPr>
              <w:t>所定単位数の２５％</w:t>
            </w:r>
          </w:p>
          <w:p w14:paraId="149938E2" w14:textId="6FFFD83B" w:rsidR="003B6FA9" w:rsidRPr="000D1C76" w:rsidRDefault="003B6FA9" w:rsidP="006C6BBC">
            <w:pPr>
              <w:jc w:val="center"/>
              <w:rPr>
                <w:b/>
                <w:sz w:val="20"/>
                <w:szCs w:val="20"/>
              </w:rPr>
            </w:pPr>
            <w:r w:rsidRPr="000D1C76">
              <w:rPr>
                <w:rFonts w:hint="eastAsia"/>
                <w:b/>
                <w:sz w:val="20"/>
                <w:szCs w:val="20"/>
              </w:rPr>
              <w:t>加算</w:t>
            </w:r>
          </w:p>
        </w:tc>
        <w:tc>
          <w:tcPr>
            <w:tcW w:w="945" w:type="dxa"/>
            <w:vAlign w:val="center"/>
          </w:tcPr>
          <w:p w14:paraId="5527FB09" w14:textId="77777777" w:rsidR="003B6FA9" w:rsidRPr="00544561" w:rsidRDefault="003B6FA9" w:rsidP="000B7502">
            <w:pPr>
              <w:jc w:val="right"/>
              <w:rPr>
                <w:b/>
                <w:sz w:val="22"/>
                <w:szCs w:val="22"/>
              </w:rPr>
            </w:pPr>
          </w:p>
        </w:tc>
        <w:tc>
          <w:tcPr>
            <w:tcW w:w="945" w:type="dxa"/>
            <w:vAlign w:val="center"/>
          </w:tcPr>
          <w:p w14:paraId="79D6664D" w14:textId="77777777" w:rsidR="003B6FA9" w:rsidRPr="00544561" w:rsidRDefault="003B6FA9" w:rsidP="000B7502">
            <w:pPr>
              <w:jc w:val="right"/>
              <w:rPr>
                <w:b/>
                <w:sz w:val="22"/>
                <w:szCs w:val="22"/>
              </w:rPr>
            </w:pPr>
          </w:p>
        </w:tc>
        <w:tc>
          <w:tcPr>
            <w:tcW w:w="945" w:type="dxa"/>
            <w:vAlign w:val="center"/>
          </w:tcPr>
          <w:p w14:paraId="311F969A" w14:textId="77777777" w:rsidR="003B6FA9" w:rsidRPr="00544561" w:rsidRDefault="003B6FA9" w:rsidP="000B7502">
            <w:pPr>
              <w:jc w:val="right"/>
              <w:rPr>
                <w:b/>
                <w:sz w:val="22"/>
                <w:szCs w:val="22"/>
              </w:rPr>
            </w:pPr>
          </w:p>
        </w:tc>
        <w:tc>
          <w:tcPr>
            <w:tcW w:w="2694" w:type="dxa"/>
            <w:vAlign w:val="center"/>
          </w:tcPr>
          <w:p w14:paraId="23E16AE3" w14:textId="77777777" w:rsidR="003B6FA9" w:rsidRPr="00544561" w:rsidRDefault="003B6FA9" w:rsidP="000B7502">
            <w:pPr>
              <w:jc w:val="center"/>
              <w:rPr>
                <w:b/>
                <w:sz w:val="22"/>
                <w:szCs w:val="22"/>
              </w:rPr>
            </w:pPr>
            <w:r w:rsidRPr="00544561">
              <w:rPr>
                <w:rFonts w:hint="eastAsia"/>
                <w:b/>
                <w:sz w:val="22"/>
                <w:szCs w:val="22"/>
              </w:rPr>
              <w:t>1回につき</w:t>
            </w:r>
          </w:p>
        </w:tc>
      </w:tr>
      <w:tr w:rsidR="003B6FA9" w:rsidRPr="002374BF" w14:paraId="5D476042" w14:textId="77777777" w:rsidTr="00D8358A">
        <w:trPr>
          <w:cantSplit/>
          <w:trHeight w:val="327"/>
          <w:jc w:val="right"/>
        </w:trPr>
        <w:tc>
          <w:tcPr>
            <w:tcW w:w="3125" w:type="dxa"/>
            <w:noWrap/>
            <w:tcFitText/>
            <w:vAlign w:val="center"/>
          </w:tcPr>
          <w:p w14:paraId="1B0F9C01" w14:textId="77777777" w:rsidR="003B6FA9" w:rsidRPr="00544561" w:rsidRDefault="003B6FA9" w:rsidP="000B7502">
            <w:pPr>
              <w:rPr>
                <w:w w:val="78"/>
                <w:kern w:val="0"/>
                <w:sz w:val="22"/>
                <w:szCs w:val="22"/>
              </w:rPr>
            </w:pPr>
            <w:r w:rsidRPr="001E7E7A">
              <w:rPr>
                <w:rFonts w:hint="eastAsia"/>
                <w:spacing w:val="36"/>
                <w:w w:val="80"/>
                <w:kern w:val="0"/>
                <w:sz w:val="22"/>
                <w:szCs w:val="22"/>
              </w:rPr>
              <w:lastRenderedPageBreak/>
              <w:t>深夜加算（２２時～６時</w:t>
            </w:r>
            <w:r w:rsidRPr="001E7E7A">
              <w:rPr>
                <w:rFonts w:hint="eastAsia"/>
                <w:spacing w:val="2"/>
                <w:w w:val="80"/>
                <w:kern w:val="0"/>
                <w:sz w:val="22"/>
                <w:szCs w:val="22"/>
              </w:rPr>
              <w:t>）</w:t>
            </w:r>
          </w:p>
        </w:tc>
        <w:tc>
          <w:tcPr>
            <w:tcW w:w="1275" w:type="dxa"/>
            <w:vAlign w:val="center"/>
          </w:tcPr>
          <w:p w14:paraId="429D308D" w14:textId="77777777" w:rsidR="000D1C76" w:rsidRDefault="003B6FA9" w:rsidP="006C6BBC">
            <w:pPr>
              <w:jc w:val="center"/>
              <w:rPr>
                <w:b/>
                <w:sz w:val="20"/>
                <w:szCs w:val="20"/>
              </w:rPr>
            </w:pPr>
            <w:r w:rsidRPr="000D1C76">
              <w:rPr>
                <w:rFonts w:hint="eastAsia"/>
                <w:b/>
                <w:sz w:val="20"/>
                <w:szCs w:val="20"/>
              </w:rPr>
              <w:t>所定単位数の５０％</w:t>
            </w:r>
          </w:p>
          <w:p w14:paraId="40E09C18" w14:textId="5A2B1A4F" w:rsidR="003B6FA9" w:rsidRPr="000D1C76" w:rsidRDefault="003B6FA9" w:rsidP="006C6BBC">
            <w:pPr>
              <w:jc w:val="center"/>
              <w:rPr>
                <w:b/>
                <w:sz w:val="20"/>
                <w:szCs w:val="20"/>
              </w:rPr>
            </w:pPr>
            <w:r w:rsidRPr="000D1C76">
              <w:rPr>
                <w:rFonts w:hint="eastAsia"/>
                <w:b/>
                <w:sz w:val="20"/>
                <w:szCs w:val="20"/>
              </w:rPr>
              <w:t>加算</w:t>
            </w:r>
          </w:p>
        </w:tc>
        <w:tc>
          <w:tcPr>
            <w:tcW w:w="945" w:type="dxa"/>
            <w:vAlign w:val="center"/>
          </w:tcPr>
          <w:p w14:paraId="03D1145F" w14:textId="77777777" w:rsidR="003B6FA9" w:rsidRPr="00544561" w:rsidRDefault="003B6FA9" w:rsidP="000B7502">
            <w:pPr>
              <w:jc w:val="right"/>
              <w:rPr>
                <w:b/>
                <w:sz w:val="22"/>
                <w:szCs w:val="22"/>
              </w:rPr>
            </w:pPr>
          </w:p>
        </w:tc>
        <w:tc>
          <w:tcPr>
            <w:tcW w:w="945" w:type="dxa"/>
            <w:vAlign w:val="center"/>
          </w:tcPr>
          <w:p w14:paraId="07073737" w14:textId="77777777" w:rsidR="003B6FA9" w:rsidRPr="00544561" w:rsidRDefault="003B6FA9" w:rsidP="000B7502">
            <w:pPr>
              <w:jc w:val="right"/>
              <w:rPr>
                <w:b/>
                <w:sz w:val="22"/>
                <w:szCs w:val="22"/>
              </w:rPr>
            </w:pPr>
          </w:p>
        </w:tc>
        <w:tc>
          <w:tcPr>
            <w:tcW w:w="945" w:type="dxa"/>
            <w:vAlign w:val="center"/>
          </w:tcPr>
          <w:p w14:paraId="3ADDDD06" w14:textId="77777777" w:rsidR="003B6FA9" w:rsidRPr="00544561" w:rsidRDefault="003B6FA9" w:rsidP="000B7502">
            <w:pPr>
              <w:jc w:val="right"/>
              <w:rPr>
                <w:b/>
                <w:sz w:val="22"/>
                <w:szCs w:val="22"/>
              </w:rPr>
            </w:pPr>
          </w:p>
        </w:tc>
        <w:tc>
          <w:tcPr>
            <w:tcW w:w="2694" w:type="dxa"/>
            <w:vAlign w:val="center"/>
          </w:tcPr>
          <w:p w14:paraId="6C74F0D1" w14:textId="77777777" w:rsidR="003B6FA9" w:rsidRPr="00544561" w:rsidRDefault="003B6FA9" w:rsidP="000B7502">
            <w:pPr>
              <w:jc w:val="center"/>
              <w:rPr>
                <w:b/>
                <w:sz w:val="22"/>
                <w:szCs w:val="22"/>
              </w:rPr>
            </w:pPr>
            <w:r w:rsidRPr="00544561">
              <w:rPr>
                <w:rFonts w:hint="eastAsia"/>
                <w:b/>
                <w:sz w:val="22"/>
                <w:szCs w:val="22"/>
              </w:rPr>
              <w:t>1回につき</w:t>
            </w:r>
          </w:p>
        </w:tc>
      </w:tr>
      <w:tr w:rsidR="009468EB" w:rsidRPr="002374BF" w14:paraId="7152637B" w14:textId="77777777" w:rsidTr="00D8358A">
        <w:trPr>
          <w:cantSplit/>
          <w:trHeight w:val="351"/>
          <w:jc w:val="right"/>
        </w:trPr>
        <w:tc>
          <w:tcPr>
            <w:tcW w:w="3125" w:type="dxa"/>
            <w:noWrap/>
            <w:tcFitText/>
            <w:vAlign w:val="center"/>
          </w:tcPr>
          <w:p w14:paraId="1644B831" w14:textId="77777777" w:rsidR="009468EB" w:rsidRPr="0063596E" w:rsidRDefault="009468EB" w:rsidP="009468EB">
            <w:pPr>
              <w:jc w:val="center"/>
              <w:rPr>
                <w:kern w:val="0"/>
                <w:sz w:val="22"/>
                <w:szCs w:val="22"/>
              </w:rPr>
            </w:pPr>
            <w:r w:rsidRPr="0063596E">
              <w:rPr>
                <w:rFonts w:hint="eastAsia"/>
                <w:spacing w:val="58"/>
                <w:kern w:val="0"/>
                <w:sz w:val="22"/>
                <w:szCs w:val="22"/>
              </w:rPr>
              <w:t>退院時共同指導加</w:t>
            </w:r>
            <w:r w:rsidRPr="0063596E">
              <w:rPr>
                <w:rFonts w:hint="eastAsia"/>
                <w:kern w:val="0"/>
                <w:sz w:val="22"/>
                <w:szCs w:val="22"/>
              </w:rPr>
              <w:t>算</w:t>
            </w:r>
          </w:p>
          <w:p w14:paraId="655AFF13" w14:textId="77777777" w:rsidR="009468EB" w:rsidRPr="00544561" w:rsidRDefault="009468EB" w:rsidP="009468EB">
            <w:pPr>
              <w:jc w:val="center"/>
              <w:rPr>
                <w:spacing w:val="36"/>
                <w:kern w:val="0"/>
                <w:sz w:val="22"/>
                <w:szCs w:val="22"/>
              </w:rPr>
            </w:pPr>
            <w:r w:rsidRPr="0063596E">
              <w:rPr>
                <w:rFonts w:hint="eastAsia"/>
                <w:b/>
                <w:spacing w:val="170"/>
                <w:sz w:val="22"/>
                <w:szCs w:val="22"/>
              </w:rPr>
              <w:t>（</w:t>
            </w:r>
            <w:r w:rsidRPr="0063596E">
              <w:rPr>
                <w:b/>
                <w:spacing w:val="170"/>
                <w:sz w:val="22"/>
                <w:szCs w:val="22"/>
              </w:rPr>
              <w:t>600</w:t>
            </w:r>
            <w:r w:rsidRPr="0063596E">
              <w:rPr>
                <w:rFonts w:hint="eastAsia"/>
                <w:b/>
                <w:spacing w:val="170"/>
                <w:sz w:val="22"/>
                <w:szCs w:val="22"/>
              </w:rPr>
              <w:t>単位</w:t>
            </w:r>
            <w:r w:rsidRPr="0063596E">
              <w:rPr>
                <w:rFonts w:hint="eastAsia"/>
                <w:b/>
                <w:sz w:val="22"/>
                <w:szCs w:val="22"/>
              </w:rPr>
              <w:t>）</w:t>
            </w:r>
          </w:p>
        </w:tc>
        <w:tc>
          <w:tcPr>
            <w:tcW w:w="1275" w:type="dxa"/>
            <w:vAlign w:val="center"/>
          </w:tcPr>
          <w:p w14:paraId="6EF85C7B" w14:textId="77777777" w:rsidR="009468EB" w:rsidRPr="00544561" w:rsidRDefault="009468EB" w:rsidP="009468EB">
            <w:pPr>
              <w:jc w:val="center"/>
              <w:rPr>
                <w:b/>
                <w:sz w:val="22"/>
                <w:szCs w:val="22"/>
              </w:rPr>
            </w:pPr>
            <w:r w:rsidRPr="00544561">
              <w:rPr>
                <w:b/>
                <w:sz w:val="22"/>
                <w:szCs w:val="22"/>
              </w:rPr>
              <w:t>6,672</w:t>
            </w:r>
            <w:r w:rsidRPr="00544561">
              <w:rPr>
                <w:rFonts w:hint="eastAsia"/>
                <w:b/>
                <w:sz w:val="22"/>
                <w:szCs w:val="22"/>
              </w:rPr>
              <w:t>円</w:t>
            </w:r>
          </w:p>
        </w:tc>
        <w:tc>
          <w:tcPr>
            <w:tcW w:w="945" w:type="dxa"/>
            <w:vAlign w:val="center"/>
          </w:tcPr>
          <w:p w14:paraId="4900E00E" w14:textId="77777777" w:rsidR="009468EB" w:rsidRPr="00544561" w:rsidRDefault="009468EB" w:rsidP="009468EB">
            <w:pPr>
              <w:jc w:val="right"/>
              <w:rPr>
                <w:b/>
                <w:sz w:val="22"/>
                <w:szCs w:val="22"/>
              </w:rPr>
            </w:pPr>
            <w:r w:rsidRPr="00544561">
              <w:rPr>
                <w:b/>
                <w:sz w:val="22"/>
                <w:szCs w:val="22"/>
              </w:rPr>
              <w:t xml:space="preserve">668 </w:t>
            </w:r>
            <w:r w:rsidRPr="00544561">
              <w:rPr>
                <w:rFonts w:hint="eastAsia"/>
                <w:b/>
                <w:sz w:val="22"/>
                <w:szCs w:val="22"/>
              </w:rPr>
              <w:t>円</w:t>
            </w:r>
          </w:p>
        </w:tc>
        <w:tc>
          <w:tcPr>
            <w:tcW w:w="945" w:type="dxa"/>
            <w:vAlign w:val="center"/>
          </w:tcPr>
          <w:p w14:paraId="41A05F37" w14:textId="77777777" w:rsidR="009468EB" w:rsidRPr="000D1C76" w:rsidRDefault="009468EB" w:rsidP="009468EB">
            <w:pPr>
              <w:jc w:val="right"/>
              <w:rPr>
                <w:b/>
                <w:sz w:val="20"/>
                <w:szCs w:val="20"/>
              </w:rPr>
            </w:pPr>
            <w:r w:rsidRPr="000D1C76">
              <w:rPr>
                <w:b/>
                <w:sz w:val="20"/>
                <w:szCs w:val="20"/>
              </w:rPr>
              <w:t>1,335</w:t>
            </w:r>
            <w:r w:rsidRPr="000D1C76">
              <w:rPr>
                <w:rFonts w:hint="eastAsia"/>
                <w:b/>
                <w:sz w:val="20"/>
                <w:szCs w:val="20"/>
              </w:rPr>
              <w:t>円</w:t>
            </w:r>
          </w:p>
        </w:tc>
        <w:tc>
          <w:tcPr>
            <w:tcW w:w="945" w:type="dxa"/>
            <w:vAlign w:val="center"/>
          </w:tcPr>
          <w:p w14:paraId="40718A8F" w14:textId="77777777" w:rsidR="009468EB" w:rsidRPr="000D1C76" w:rsidRDefault="009468EB" w:rsidP="009468EB">
            <w:pPr>
              <w:jc w:val="right"/>
              <w:rPr>
                <w:b/>
                <w:sz w:val="20"/>
                <w:szCs w:val="20"/>
              </w:rPr>
            </w:pPr>
            <w:r w:rsidRPr="000D1C76">
              <w:rPr>
                <w:b/>
                <w:sz w:val="20"/>
                <w:szCs w:val="20"/>
              </w:rPr>
              <w:t>2,002</w:t>
            </w:r>
            <w:r w:rsidRPr="000D1C76">
              <w:rPr>
                <w:rFonts w:hint="eastAsia"/>
                <w:b/>
                <w:sz w:val="20"/>
                <w:szCs w:val="20"/>
              </w:rPr>
              <w:t>円</w:t>
            </w:r>
          </w:p>
        </w:tc>
        <w:tc>
          <w:tcPr>
            <w:tcW w:w="2694" w:type="dxa"/>
            <w:vAlign w:val="center"/>
          </w:tcPr>
          <w:p w14:paraId="5EDD7806" w14:textId="77777777" w:rsidR="009468EB" w:rsidRPr="00544561" w:rsidRDefault="009468EB" w:rsidP="009468EB">
            <w:pPr>
              <w:jc w:val="center"/>
              <w:rPr>
                <w:b/>
                <w:sz w:val="22"/>
                <w:szCs w:val="22"/>
              </w:rPr>
            </w:pPr>
            <w:r w:rsidRPr="00544561">
              <w:rPr>
                <w:rFonts w:hint="eastAsia"/>
                <w:b/>
                <w:sz w:val="22"/>
                <w:szCs w:val="22"/>
              </w:rPr>
              <w:t>1回につき</w:t>
            </w:r>
          </w:p>
        </w:tc>
      </w:tr>
      <w:tr w:rsidR="009468EB" w:rsidRPr="002374BF" w14:paraId="6290263F" w14:textId="77777777" w:rsidTr="00D8358A">
        <w:trPr>
          <w:cantSplit/>
          <w:trHeight w:val="351"/>
          <w:jc w:val="right"/>
        </w:trPr>
        <w:tc>
          <w:tcPr>
            <w:tcW w:w="3125" w:type="dxa"/>
            <w:noWrap/>
            <w:tcFitText/>
            <w:vAlign w:val="center"/>
          </w:tcPr>
          <w:p w14:paraId="00BF55B5" w14:textId="77777777" w:rsidR="009468EB" w:rsidRPr="000D1C76" w:rsidRDefault="009468EB" w:rsidP="009468EB">
            <w:pPr>
              <w:rPr>
                <w:kern w:val="0"/>
                <w:sz w:val="22"/>
                <w:szCs w:val="22"/>
              </w:rPr>
            </w:pPr>
            <w:r w:rsidRPr="000D1C76">
              <w:rPr>
                <w:rFonts w:hint="eastAsia"/>
                <w:spacing w:val="58"/>
                <w:kern w:val="0"/>
                <w:sz w:val="22"/>
                <w:szCs w:val="22"/>
              </w:rPr>
              <w:t>特別管理加算（Ⅰ</w:t>
            </w:r>
            <w:r w:rsidRPr="000D1C76">
              <w:rPr>
                <w:rFonts w:hint="eastAsia"/>
                <w:kern w:val="0"/>
                <w:sz w:val="22"/>
                <w:szCs w:val="22"/>
              </w:rPr>
              <w:t>）</w:t>
            </w:r>
          </w:p>
          <w:p w14:paraId="4747A325" w14:textId="77777777" w:rsidR="009468EB" w:rsidRPr="00544561" w:rsidRDefault="009468EB" w:rsidP="009468EB">
            <w:pPr>
              <w:rPr>
                <w:spacing w:val="31"/>
                <w:kern w:val="0"/>
                <w:sz w:val="22"/>
                <w:szCs w:val="22"/>
              </w:rPr>
            </w:pPr>
            <w:r w:rsidRPr="000D1C76">
              <w:rPr>
                <w:rFonts w:hint="eastAsia"/>
                <w:spacing w:val="169"/>
                <w:kern w:val="0"/>
                <w:sz w:val="22"/>
                <w:szCs w:val="22"/>
              </w:rPr>
              <w:t>（500単位</w:t>
            </w:r>
            <w:r w:rsidRPr="000D1C76">
              <w:rPr>
                <w:rFonts w:hint="eastAsia"/>
                <w:spacing w:val="4"/>
                <w:kern w:val="0"/>
                <w:sz w:val="22"/>
                <w:szCs w:val="22"/>
              </w:rPr>
              <w:t>）</w:t>
            </w:r>
          </w:p>
        </w:tc>
        <w:tc>
          <w:tcPr>
            <w:tcW w:w="1275" w:type="dxa"/>
            <w:vAlign w:val="center"/>
          </w:tcPr>
          <w:p w14:paraId="224AAA98" w14:textId="77777777" w:rsidR="009468EB" w:rsidRPr="00544561" w:rsidRDefault="009468EB" w:rsidP="009468EB">
            <w:pPr>
              <w:jc w:val="center"/>
              <w:rPr>
                <w:b/>
                <w:sz w:val="22"/>
                <w:szCs w:val="22"/>
              </w:rPr>
            </w:pPr>
            <w:r w:rsidRPr="00544561">
              <w:rPr>
                <w:rFonts w:hint="eastAsia"/>
                <w:b/>
                <w:sz w:val="22"/>
                <w:szCs w:val="22"/>
              </w:rPr>
              <w:t>5,560円</w:t>
            </w:r>
          </w:p>
        </w:tc>
        <w:tc>
          <w:tcPr>
            <w:tcW w:w="945" w:type="dxa"/>
            <w:vAlign w:val="center"/>
          </w:tcPr>
          <w:p w14:paraId="257F5A98" w14:textId="77777777" w:rsidR="009468EB" w:rsidRPr="00544561" w:rsidRDefault="009468EB" w:rsidP="009468EB">
            <w:pPr>
              <w:jc w:val="right"/>
              <w:rPr>
                <w:b/>
                <w:sz w:val="22"/>
                <w:szCs w:val="22"/>
              </w:rPr>
            </w:pPr>
            <w:r w:rsidRPr="00544561">
              <w:rPr>
                <w:rFonts w:hint="eastAsia"/>
                <w:b/>
                <w:sz w:val="22"/>
                <w:szCs w:val="22"/>
              </w:rPr>
              <w:t>556円</w:t>
            </w:r>
          </w:p>
        </w:tc>
        <w:tc>
          <w:tcPr>
            <w:tcW w:w="945" w:type="dxa"/>
            <w:vAlign w:val="center"/>
          </w:tcPr>
          <w:p w14:paraId="21C336BD" w14:textId="77777777" w:rsidR="009468EB" w:rsidRPr="000D1C76" w:rsidRDefault="009468EB" w:rsidP="009468EB">
            <w:pPr>
              <w:jc w:val="right"/>
              <w:rPr>
                <w:b/>
                <w:sz w:val="20"/>
                <w:szCs w:val="20"/>
              </w:rPr>
            </w:pPr>
            <w:r w:rsidRPr="000D1C76">
              <w:rPr>
                <w:rFonts w:hint="eastAsia"/>
                <w:b/>
                <w:sz w:val="20"/>
                <w:szCs w:val="20"/>
              </w:rPr>
              <w:t>1,112円</w:t>
            </w:r>
          </w:p>
        </w:tc>
        <w:tc>
          <w:tcPr>
            <w:tcW w:w="945" w:type="dxa"/>
            <w:vAlign w:val="center"/>
          </w:tcPr>
          <w:p w14:paraId="5917A901" w14:textId="77777777" w:rsidR="009468EB" w:rsidRPr="000D1C76" w:rsidRDefault="009468EB" w:rsidP="009468EB">
            <w:pPr>
              <w:jc w:val="right"/>
              <w:rPr>
                <w:b/>
                <w:sz w:val="20"/>
                <w:szCs w:val="20"/>
              </w:rPr>
            </w:pPr>
            <w:r w:rsidRPr="000D1C76">
              <w:rPr>
                <w:rFonts w:hint="eastAsia"/>
                <w:b/>
                <w:sz w:val="20"/>
                <w:szCs w:val="20"/>
              </w:rPr>
              <w:t>1,668円</w:t>
            </w:r>
          </w:p>
        </w:tc>
        <w:tc>
          <w:tcPr>
            <w:tcW w:w="2694" w:type="dxa"/>
            <w:vAlign w:val="center"/>
          </w:tcPr>
          <w:p w14:paraId="7BBB7BFA" w14:textId="77777777" w:rsidR="009468EB" w:rsidRPr="00544561" w:rsidRDefault="009468EB" w:rsidP="009468EB">
            <w:pPr>
              <w:jc w:val="center"/>
              <w:rPr>
                <w:b/>
                <w:sz w:val="22"/>
                <w:szCs w:val="22"/>
              </w:rPr>
            </w:pPr>
            <w:r w:rsidRPr="00544561">
              <w:rPr>
                <w:rFonts w:hint="eastAsia"/>
                <w:b/>
                <w:sz w:val="22"/>
                <w:szCs w:val="22"/>
              </w:rPr>
              <w:t>１月につき</w:t>
            </w:r>
          </w:p>
        </w:tc>
      </w:tr>
      <w:tr w:rsidR="009468EB" w:rsidRPr="002374BF" w14:paraId="62B4A0CE" w14:textId="77777777" w:rsidTr="00D8358A">
        <w:trPr>
          <w:cantSplit/>
          <w:trHeight w:val="351"/>
          <w:jc w:val="right"/>
        </w:trPr>
        <w:tc>
          <w:tcPr>
            <w:tcW w:w="3125" w:type="dxa"/>
            <w:noWrap/>
            <w:tcFitText/>
            <w:vAlign w:val="center"/>
          </w:tcPr>
          <w:p w14:paraId="4F18259D" w14:textId="77777777" w:rsidR="009468EB" w:rsidRPr="000D1C76" w:rsidRDefault="009468EB" w:rsidP="009468EB">
            <w:pPr>
              <w:rPr>
                <w:kern w:val="0"/>
                <w:sz w:val="22"/>
                <w:szCs w:val="22"/>
              </w:rPr>
            </w:pPr>
            <w:r w:rsidRPr="000D1C76">
              <w:rPr>
                <w:rFonts w:hint="eastAsia"/>
                <w:spacing w:val="58"/>
                <w:kern w:val="0"/>
                <w:sz w:val="22"/>
                <w:szCs w:val="22"/>
              </w:rPr>
              <w:t>特別管理加算（Ⅱ</w:t>
            </w:r>
            <w:r w:rsidRPr="000D1C76">
              <w:rPr>
                <w:rFonts w:hint="eastAsia"/>
                <w:kern w:val="0"/>
                <w:sz w:val="22"/>
                <w:szCs w:val="22"/>
              </w:rPr>
              <w:t>）</w:t>
            </w:r>
          </w:p>
          <w:p w14:paraId="6C67D2FF" w14:textId="77777777" w:rsidR="009468EB" w:rsidRPr="00544561" w:rsidRDefault="009468EB" w:rsidP="009468EB">
            <w:pPr>
              <w:rPr>
                <w:kern w:val="0"/>
                <w:sz w:val="22"/>
                <w:szCs w:val="22"/>
              </w:rPr>
            </w:pPr>
            <w:r w:rsidRPr="000D1C76">
              <w:rPr>
                <w:rFonts w:hint="eastAsia"/>
                <w:spacing w:val="169"/>
                <w:kern w:val="0"/>
                <w:sz w:val="22"/>
                <w:szCs w:val="22"/>
              </w:rPr>
              <w:t>（250単位</w:t>
            </w:r>
            <w:r w:rsidRPr="000D1C76">
              <w:rPr>
                <w:rFonts w:hint="eastAsia"/>
                <w:spacing w:val="4"/>
                <w:kern w:val="0"/>
                <w:sz w:val="22"/>
                <w:szCs w:val="22"/>
              </w:rPr>
              <w:t>）</w:t>
            </w:r>
          </w:p>
        </w:tc>
        <w:tc>
          <w:tcPr>
            <w:tcW w:w="1275" w:type="dxa"/>
            <w:vAlign w:val="center"/>
          </w:tcPr>
          <w:p w14:paraId="66166E1B" w14:textId="77777777" w:rsidR="009468EB" w:rsidRPr="00544561" w:rsidRDefault="009468EB" w:rsidP="009468EB">
            <w:pPr>
              <w:jc w:val="center"/>
              <w:rPr>
                <w:b/>
                <w:sz w:val="22"/>
                <w:szCs w:val="22"/>
              </w:rPr>
            </w:pPr>
            <w:r w:rsidRPr="00544561">
              <w:rPr>
                <w:rFonts w:hint="eastAsia"/>
                <w:b/>
                <w:sz w:val="22"/>
                <w:szCs w:val="22"/>
              </w:rPr>
              <w:t>2,780円</w:t>
            </w:r>
          </w:p>
        </w:tc>
        <w:tc>
          <w:tcPr>
            <w:tcW w:w="945" w:type="dxa"/>
            <w:vAlign w:val="center"/>
          </w:tcPr>
          <w:p w14:paraId="058AEA30" w14:textId="77777777" w:rsidR="009468EB" w:rsidRPr="00544561" w:rsidRDefault="009468EB" w:rsidP="009468EB">
            <w:pPr>
              <w:jc w:val="right"/>
              <w:rPr>
                <w:b/>
                <w:sz w:val="22"/>
                <w:szCs w:val="22"/>
              </w:rPr>
            </w:pPr>
            <w:r w:rsidRPr="00544561">
              <w:rPr>
                <w:rFonts w:hint="eastAsia"/>
                <w:b/>
                <w:sz w:val="22"/>
                <w:szCs w:val="22"/>
              </w:rPr>
              <w:t>278円</w:t>
            </w:r>
          </w:p>
        </w:tc>
        <w:tc>
          <w:tcPr>
            <w:tcW w:w="945" w:type="dxa"/>
            <w:vAlign w:val="center"/>
          </w:tcPr>
          <w:p w14:paraId="3D46E7E3" w14:textId="77777777" w:rsidR="009468EB" w:rsidRPr="00544561" w:rsidRDefault="009468EB" w:rsidP="009468EB">
            <w:pPr>
              <w:jc w:val="right"/>
              <w:rPr>
                <w:b/>
                <w:sz w:val="22"/>
                <w:szCs w:val="22"/>
              </w:rPr>
            </w:pPr>
            <w:r w:rsidRPr="00544561">
              <w:rPr>
                <w:rFonts w:hint="eastAsia"/>
                <w:b/>
                <w:sz w:val="22"/>
                <w:szCs w:val="22"/>
              </w:rPr>
              <w:t>556円</w:t>
            </w:r>
          </w:p>
        </w:tc>
        <w:tc>
          <w:tcPr>
            <w:tcW w:w="945" w:type="dxa"/>
            <w:vAlign w:val="center"/>
          </w:tcPr>
          <w:p w14:paraId="643ACEFF" w14:textId="77777777" w:rsidR="009468EB" w:rsidRPr="00544561" w:rsidRDefault="009468EB" w:rsidP="009468EB">
            <w:pPr>
              <w:jc w:val="right"/>
              <w:rPr>
                <w:b/>
                <w:sz w:val="22"/>
                <w:szCs w:val="22"/>
              </w:rPr>
            </w:pPr>
            <w:r w:rsidRPr="00544561">
              <w:rPr>
                <w:rFonts w:hint="eastAsia"/>
                <w:b/>
                <w:sz w:val="22"/>
                <w:szCs w:val="22"/>
              </w:rPr>
              <w:t>834円</w:t>
            </w:r>
          </w:p>
        </w:tc>
        <w:tc>
          <w:tcPr>
            <w:tcW w:w="2694" w:type="dxa"/>
            <w:vAlign w:val="center"/>
          </w:tcPr>
          <w:p w14:paraId="3F23FD2E" w14:textId="77777777" w:rsidR="009468EB" w:rsidRPr="00544561" w:rsidRDefault="009468EB" w:rsidP="009468EB">
            <w:pPr>
              <w:jc w:val="center"/>
              <w:rPr>
                <w:b/>
                <w:sz w:val="22"/>
                <w:szCs w:val="22"/>
              </w:rPr>
            </w:pPr>
            <w:r w:rsidRPr="00544561">
              <w:rPr>
                <w:rFonts w:hint="eastAsia"/>
                <w:b/>
                <w:sz w:val="22"/>
                <w:szCs w:val="22"/>
              </w:rPr>
              <w:t>１月につき</w:t>
            </w:r>
          </w:p>
        </w:tc>
      </w:tr>
      <w:tr w:rsidR="0063596E" w:rsidRPr="002374BF" w14:paraId="34D92076" w14:textId="77777777" w:rsidTr="00D8358A">
        <w:trPr>
          <w:cantSplit/>
          <w:trHeight w:val="351"/>
          <w:jc w:val="right"/>
        </w:trPr>
        <w:tc>
          <w:tcPr>
            <w:tcW w:w="3125" w:type="dxa"/>
            <w:tcBorders>
              <w:bottom w:val="single" w:sz="4" w:space="0" w:color="auto"/>
            </w:tcBorders>
            <w:noWrap/>
            <w:tcFitText/>
            <w:vAlign w:val="center"/>
          </w:tcPr>
          <w:p w14:paraId="451C4740" w14:textId="77777777" w:rsidR="0063596E" w:rsidRPr="0063596E" w:rsidRDefault="0063596E" w:rsidP="0063596E">
            <w:pPr>
              <w:rPr>
                <w:kern w:val="0"/>
                <w:sz w:val="22"/>
                <w:szCs w:val="22"/>
              </w:rPr>
            </w:pPr>
            <w:r w:rsidRPr="0063596E">
              <w:rPr>
                <w:rFonts w:hint="eastAsia"/>
                <w:spacing w:val="58"/>
                <w:kern w:val="0"/>
                <w:sz w:val="22"/>
                <w:szCs w:val="22"/>
              </w:rPr>
              <w:t>ターミナルケア加</w:t>
            </w:r>
            <w:r w:rsidRPr="0063596E">
              <w:rPr>
                <w:rFonts w:hint="eastAsia"/>
                <w:kern w:val="0"/>
                <w:sz w:val="22"/>
                <w:szCs w:val="22"/>
              </w:rPr>
              <w:t>算</w:t>
            </w:r>
          </w:p>
          <w:p w14:paraId="0ACC3EE9" w14:textId="68E64D78" w:rsidR="0063596E" w:rsidRPr="00D8358A" w:rsidRDefault="0063596E" w:rsidP="0063596E">
            <w:pPr>
              <w:jc w:val="center"/>
              <w:rPr>
                <w:spacing w:val="18"/>
                <w:w w:val="86"/>
                <w:kern w:val="0"/>
                <w:sz w:val="22"/>
                <w:szCs w:val="22"/>
              </w:rPr>
            </w:pPr>
            <w:r w:rsidRPr="0063596E">
              <w:rPr>
                <w:rFonts w:hint="eastAsia"/>
                <w:b/>
                <w:spacing w:val="142"/>
                <w:sz w:val="22"/>
                <w:szCs w:val="22"/>
              </w:rPr>
              <w:t>（</w:t>
            </w:r>
            <w:r w:rsidRPr="0063596E">
              <w:rPr>
                <w:b/>
                <w:spacing w:val="142"/>
                <w:sz w:val="22"/>
                <w:szCs w:val="22"/>
              </w:rPr>
              <w:t>2000</w:t>
            </w:r>
            <w:r w:rsidRPr="0063596E">
              <w:rPr>
                <w:rFonts w:hint="eastAsia"/>
                <w:b/>
                <w:spacing w:val="142"/>
                <w:sz w:val="22"/>
                <w:szCs w:val="22"/>
              </w:rPr>
              <w:t>単位</w:t>
            </w:r>
            <w:r w:rsidRPr="0063596E">
              <w:rPr>
                <w:rFonts w:hint="eastAsia"/>
                <w:b/>
                <w:spacing w:val="2"/>
                <w:sz w:val="22"/>
                <w:szCs w:val="22"/>
              </w:rPr>
              <w:t>）</w:t>
            </w:r>
          </w:p>
        </w:tc>
        <w:tc>
          <w:tcPr>
            <w:tcW w:w="1275" w:type="dxa"/>
            <w:tcBorders>
              <w:bottom w:val="single" w:sz="4" w:space="0" w:color="auto"/>
            </w:tcBorders>
            <w:vAlign w:val="center"/>
          </w:tcPr>
          <w:p w14:paraId="589632BB" w14:textId="6636F206" w:rsidR="0063596E" w:rsidRPr="00544561" w:rsidRDefault="0063596E" w:rsidP="0063596E">
            <w:pPr>
              <w:jc w:val="center"/>
              <w:rPr>
                <w:b/>
                <w:sz w:val="22"/>
                <w:szCs w:val="22"/>
              </w:rPr>
            </w:pPr>
            <w:r w:rsidRPr="00544561">
              <w:rPr>
                <w:b/>
                <w:sz w:val="22"/>
                <w:szCs w:val="22"/>
              </w:rPr>
              <w:t>22,240</w:t>
            </w:r>
            <w:r w:rsidRPr="00544561">
              <w:rPr>
                <w:rFonts w:hint="eastAsia"/>
                <w:b/>
                <w:sz w:val="22"/>
                <w:szCs w:val="22"/>
              </w:rPr>
              <w:t>円</w:t>
            </w:r>
          </w:p>
        </w:tc>
        <w:tc>
          <w:tcPr>
            <w:tcW w:w="945" w:type="dxa"/>
            <w:tcBorders>
              <w:bottom w:val="single" w:sz="4" w:space="0" w:color="auto"/>
            </w:tcBorders>
            <w:vAlign w:val="center"/>
          </w:tcPr>
          <w:p w14:paraId="152511B8" w14:textId="64EFAC90" w:rsidR="0063596E" w:rsidRPr="00544561" w:rsidRDefault="0063596E" w:rsidP="0063596E">
            <w:pPr>
              <w:jc w:val="right"/>
              <w:rPr>
                <w:b/>
                <w:sz w:val="22"/>
                <w:szCs w:val="22"/>
              </w:rPr>
            </w:pPr>
            <w:r w:rsidRPr="000646BE">
              <w:rPr>
                <w:b/>
                <w:sz w:val="20"/>
                <w:szCs w:val="20"/>
              </w:rPr>
              <w:t>2,224</w:t>
            </w:r>
            <w:r w:rsidRPr="000646BE">
              <w:rPr>
                <w:rFonts w:hint="eastAsia"/>
                <w:b/>
                <w:sz w:val="20"/>
                <w:szCs w:val="20"/>
              </w:rPr>
              <w:t>円</w:t>
            </w:r>
          </w:p>
        </w:tc>
        <w:tc>
          <w:tcPr>
            <w:tcW w:w="945" w:type="dxa"/>
            <w:tcBorders>
              <w:bottom w:val="single" w:sz="4" w:space="0" w:color="auto"/>
            </w:tcBorders>
            <w:vAlign w:val="center"/>
          </w:tcPr>
          <w:p w14:paraId="4A2574E5" w14:textId="59BC0F17" w:rsidR="0063596E" w:rsidRPr="00544561" w:rsidRDefault="0063596E" w:rsidP="0063596E">
            <w:pPr>
              <w:jc w:val="right"/>
              <w:rPr>
                <w:b/>
                <w:sz w:val="22"/>
                <w:szCs w:val="22"/>
              </w:rPr>
            </w:pPr>
            <w:r w:rsidRPr="000646BE">
              <w:rPr>
                <w:b/>
                <w:sz w:val="20"/>
                <w:szCs w:val="20"/>
              </w:rPr>
              <w:t>4,448</w:t>
            </w:r>
            <w:r w:rsidRPr="000646BE">
              <w:rPr>
                <w:rFonts w:hint="eastAsia"/>
                <w:b/>
                <w:sz w:val="20"/>
                <w:szCs w:val="20"/>
              </w:rPr>
              <w:t>円</w:t>
            </w:r>
          </w:p>
        </w:tc>
        <w:tc>
          <w:tcPr>
            <w:tcW w:w="945" w:type="dxa"/>
            <w:tcBorders>
              <w:bottom w:val="single" w:sz="4" w:space="0" w:color="auto"/>
            </w:tcBorders>
            <w:vAlign w:val="center"/>
          </w:tcPr>
          <w:p w14:paraId="1A023FBF" w14:textId="1E9BCC16" w:rsidR="0063596E" w:rsidRPr="00544561" w:rsidRDefault="0063596E" w:rsidP="0063596E">
            <w:pPr>
              <w:jc w:val="right"/>
              <w:rPr>
                <w:b/>
                <w:sz w:val="22"/>
                <w:szCs w:val="22"/>
              </w:rPr>
            </w:pPr>
            <w:r w:rsidRPr="000646BE">
              <w:rPr>
                <w:b/>
                <w:sz w:val="20"/>
                <w:szCs w:val="20"/>
              </w:rPr>
              <w:t>6,672</w:t>
            </w:r>
            <w:r w:rsidRPr="000646BE">
              <w:rPr>
                <w:rFonts w:hint="eastAsia"/>
                <w:b/>
                <w:sz w:val="20"/>
                <w:szCs w:val="20"/>
              </w:rPr>
              <w:t>円</w:t>
            </w:r>
          </w:p>
        </w:tc>
        <w:tc>
          <w:tcPr>
            <w:tcW w:w="2694" w:type="dxa"/>
            <w:tcBorders>
              <w:bottom w:val="single" w:sz="4" w:space="0" w:color="auto"/>
            </w:tcBorders>
            <w:vAlign w:val="center"/>
          </w:tcPr>
          <w:p w14:paraId="635451F5" w14:textId="59F11C97" w:rsidR="0063596E" w:rsidRPr="00544561" w:rsidRDefault="0063596E" w:rsidP="0063596E">
            <w:pPr>
              <w:jc w:val="center"/>
              <w:rPr>
                <w:b/>
                <w:sz w:val="22"/>
                <w:szCs w:val="22"/>
              </w:rPr>
            </w:pPr>
            <w:r w:rsidRPr="00544561">
              <w:rPr>
                <w:rFonts w:hint="eastAsia"/>
                <w:b/>
                <w:sz w:val="22"/>
                <w:szCs w:val="22"/>
              </w:rPr>
              <w:t>死亡月に1回</w:t>
            </w:r>
          </w:p>
        </w:tc>
      </w:tr>
      <w:tr w:rsidR="0063596E" w:rsidRPr="002374BF" w14:paraId="3668DEAF" w14:textId="77777777" w:rsidTr="00D8358A">
        <w:trPr>
          <w:cantSplit/>
          <w:trHeight w:val="351"/>
          <w:jc w:val="right"/>
        </w:trPr>
        <w:tc>
          <w:tcPr>
            <w:tcW w:w="3125" w:type="dxa"/>
            <w:tcBorders>
              <w:bottom w:val="single" w:sz="4" w:space="0" w:color="auto"/>
            </w:tcBorders>
            <w:noWrap/>
            <w:tcFitText/>
            <w:vAlign w:val="center"/>
          </w:tcPr>
          <w:p w14:paraId="4689E989" w14:textId="77777777" w:rsidR="0063596E" w:rsidRPr="0063596E" w:rsidRDefault="0063596E" w:rsidP="0063596E">
            <w:pPr>
              <w:jc w:val="center"/>
              <w:rPr>
                <w:w w:val="90"/>
                <w:kern w:val="0"/>
                <w:sz w:val="22"/>
                <w:szCs w:val="22"/>
              </w:rPr>
            </w:pPr>
            <w:r w:rsidRPr="0063596E">
              <w:rPr>
                <w:rFonts w:hint="eastAsia"/>
                <w:spacing w:val="18"/>
                <w:w w:val="86"/>
                <w:kern w:val="0"/>
                <w:sz w:val="22"/>
                <w:szCs w:val="22"/>
              </w:rPr>
              <w:t>看護・介護職員連携強化加</w:t>
            </w:r>
            <w:r w:rsidRPr="0063596E">
              <w:rPr>
                <w:rFonts w:hint="eastAsia"/>
                <w:spacing w:val="8"/>
                <w:w w:val="86"/>
                <w:kern w:val="0"/>
                <w:sz w:val="22"/>
                <w:szCs w:val="22"/>
              </w:rPr>
              <w:t>算</w:t>
            </w:r>
          </w:p>
          <w:p w14:paraId="33D0F96C" w14:textId="77777777" w:rsidR="0063596E" w:rsidRPr="00544561" w:rsidRDefault="0063596E" w:rsidP="0063596E">
            <w:pPr>
              <w:jc w:val="center"/>
              <w:rPr>
                <w:spacing w:val="36"/>
                <w:kern w:val="0"/>
                <w:sz w:val="22"/>
                <w:szCs w:val="22"/>
              </w:rPr>
            </w:pPr>
            <w:r w:rsidRPr="0063596E">
              <w:rPr>
                <w:rFonts w:hint="eastAsia"/>
                <w:b/>
                <w:spacing w:val="170"/>
                <w:sz w:val="22"/>
                <w:szCs w:val="22"/>
              </w:rPr>
              <w:t>（</w:t>
            </w:r>
            <w:r w:rsidRPr="0063596E">
              <w:rPr>
                <w:b/>
                <w:spacing w:val="170"/>
                <w:sz w:val="22"/>
                <w:szCs w:val="22"/>
              </w:rPr>
              <w:t>250</w:t>
            </w:r>
            <w:r w:rsidRPr="0063596E">
              <w:rPr>
                <w:rFonts w:hint="eastAsia"/>
                <w:b/>
                <w:spacing w:val="170"/>
                <w:sz w:val="22"/>
                <w:szCs w:val="22"/>
              </w:rPr>
              <w:t>単位</w:t>
            </w:r>
            <w:r w:rsidRPr="0063596E">
              <w:rPr>
                <w:rFonts w:hint="eastAsia"/>
                <w:b/>
                <w:sz w:val="22"/>
                <w:szCs w:val="22"/>
              </w:rPr>
              <w:t>）</w:t>
            </w:r>
          </w:p>
        </w:tc>
        <w:tc>
          <w:tcPr>
            <w:tcW w:w="1275" w:type="dxa"/>
            <w:tcBorders>
              <w:bottom w:val="single" w:sz="4" w:space="0" w:color="auto"/>
            </w:tcBorders>
            <w:vAlign w:val="center"/>
          </w:tcPr>
          <w:p w14:paraId="72FD771A" w14:textId="77777777" w:rsidR="0063596E" w:rsidRPr="00544561" w:rsidRDefault="0063596E" w:rsidP="0063596E">
            <w:pPr>
              <w:jc w:val="center"/>
              <w:rPr>
                <w:b/>
                <w:sz w:val="22"/>
                <w:szCs w:val="22"/>
              </w:rPr>
            </w:pPr>
            <w:r w:rsidRPr="00544561">
              <w:rPr>
                <w:rFonts w:hint="eastAsia"/>
                <w:b/>
                <w:sz w:val="22"/>
                <w:szCs w:val="22"/>
              </w:rPr>
              <w:t>2</w:t>
            </w:r>
            <w:r w:rsidRPr="00544561">
              <w:rPr>
                <w:b/>
                <w:sz w:val="22"/>
                <w:szCs w:val="22"/>
              </w:rPr>
              <w:t>,780</w:t>
            </w:r>
            <w:r w:rsidRPr="00544561">
              <w:rPr>
                <w:rFonts w:hint="eastAsia"/>
                <w:b/>
                <w:sz w:val="22"/>
                <w:szCs w:val="22"/>
              </w:rPr>
              <w:t>円</w:t>
            </w:r>
          </w:p>
        </w:tc>
        <w:tc>
          <w:tcPr>
            <w:tcW w:w="945" w:type="dxa"/>
            <w:tcBorders>
              <w:bottom w:val="single" w:sz="4" w:space="0" w:color="auto"/>
            </w:tcBorders>
            <w:vAlign w:val="center"/>
          </w:tcPr>
          <w:p w14:paraId="00CF1C9B" w14:textId="77777777" w:rsidR="0063596E" w:rsidRPr="00544561" w:rsidRDefault="0063596E" w:rsidP="0063596E">
            <w:pPr>
              <w:jc w:val="right"/>
              <w:rPr>
                <w:b/>
                <w:sz w:val="22"/>
                <w:szCs w:val="22"/>
              </w:rPr>
            </w:pPr>
            <w:r w:rsidRPr="00544561">
              <w:rPr>
                <w:b/>
                <w:sz w:val="22"/>
                <w:szCs w:val="22"/>
              </w:rPr>
              <w:t xml:space="preserve">278 </w:t>
            </w:r>
            <w:r w:rsidRPr="00544561">
              <w:rPr>
                <w:rFonts w:hint="eastAsia"/>
                <w:b/>
                <w:sz w:val="22"/>
                <w:szCs w:val="22"/>
              </w:rPr>
              <w:t>円</w:t>
            </w:r>
          </w:p>
        </w:tc>
        <w:tc>
          <w:tcPr>
            <w:tcW w:w="945" w:type="dxa"/>
            <w:tcBorders>
              <w:bottom w:val="single" w:sz="4" w:space="0" w:color="auto"/>
            </w:tcBorders>
            <w:vAlign w:val="center"/>
          </w:tcPr>
          <w:p w14:paraId="24891909" w14:textId="77777777" w:rsidR="0063596E" w:rsidRPr="00544561" w:rsidRDefault="0063596E" w:rsidP="0063596E">
            <w:pPr>
              <w:jc w:val="right"/>
              <w:rPr>
                <w:b/>
                <w:sz w:val="22"/>
                <w:szCs w:val="22"/>
              </w:rPr>
            </w:pPr>
            <w:r w:rsidRPr="00544561">
              <w:rPr>
                <w:rFonts w:hint="eastAsia"/>
                <w:b/>
                <w:sz w:val="22"/>
                <w:szCs w:val="22"/>
              </w:rPr>
              <w:t>5</w:t>
            </w:r>
            <w:r w:rsidRPr="00544561">
              <w:rPr>
                <w:b/>
                <w:sz w:val="22"/>
                <w:szCs w:val="22"/>
              </w:rPr>
              <w:t xml:space="preserve">56 </w:t>
            </w:r>
            <w:r w:rsidRPr="00544561">
              <w:rPr>
                <w:rFonts w:hint="eastAsia"/>
                <w:b/>
                <w:sz w:val="22"/>
                <w:szCs w:val="22"/>
              </w:rPr>
              <w:t>円</w:t>
            </w:r>
          </w:p>
        </w:tc>
        <w:tc>
          <w:tcPr>
            <w:tcW w:w="945" w:type="dxa"/>
            <w:tcBorders>
              <w:bottom w:val="single" w:sz="4" w:space="0" w:color="auto"/>
            </w:tcBorders>
            <w:vAlign w:val="center"/>
          </w:tcPr>
          <w:p w14:paraId="3A9246FD" w14:textId="77777777" w:rsidR="0063596E" w:rsidRPr="00544561" w:rsidRDefault="0063596E" w:rsidP="0063596E">
            <w:pPr>
              <w:jc w:val="right"/>
              <w:rPr>
                <w:b/>
                <w:sz w:val="22"/>
                <w:szCs w:val="22"/>
              </w:rPr>
            </w:pPr>
            <w:r w:rsidRPr="00544561">
              <w:rPr>
                <w:b/>
                <w:sz w:val="22"/>
                <w:szCs w:val="22"/>
              </w:rPr>
              <w:t xml:space="preserve">834 </w:t>
            </w:r>
            <w:r w:rsidRPr="00544561">
              <w:rPr>
                <w:rFonts w:hint="eastAsia"/>
                <w:b/>
                <w:sz w:val="22"/>
                <w:szCs w:val="22"/>
              </w:rPr>
              <w:t>円</w:t>
            </w:r>
          </w:p>
        </w:tc>
        <w:tc>
          <w:tcPr>
            <w:tcW w:w="2694" w:type="dxa"/>
            <w:tcBorders>
              <w:bottom w:val="single" w:sz="4" w:space="0" w:color="auto"/>
            </w:tcBorders>
            <w:vAlign w:val="center"/>
          </w:tcPr>
          <w:p w14:paraId="18BA194A" w14:textId="77777777" w:rsidR="0063596E" w:rsidRPr="00544561" w:rsidRDefault="0063596E" w:rsidP="0063596E">
            <w:pPr>
              <w:jc w:val="center"/>
              <w:rPr>
                <w:b/>
                <w:sz w:val="22"/>
                <w:szCs w:val="22"/>
              </w:rPr>
            </w:pPr>
            <w:r w:rsidRPr="00544561">
              <w:rPr>
                <w:rFonts w:hint="eastAsia"/>
                <w:b/>
                <w:sz w:val="22"/>
                <w:szCs w:val="22"/>
              </w:rPr>
              <w:t>1月につき</w:t>
            </w:r>
          </w:p>
        </w:tc>
      </w:tr>
      <w:tr w:rsidR="0063596E" w:rsidRPr="002374BF" w14:paraId="122CC91B" w14:textId="77777777" w:rsidTr="00D8358A">
        <w:trPr>
          <w:cantSplit/>
          <w:trHeight w:val="594"/>
          <w:jc w:val="right"/>
        </w:trPr>
        <w:tc>
          <w:tcPr>
            <w:tcW w:w="3125" w:type="dxa"/>
            <w:tcBorders>
              <w:bottom w:val="single" w:sz="4" w:space="0" w:color="auto"/>
            </w:tcBorders>
            <w:noWrap/>
            <w:tcFitText/>
            <w:vAlign w:val="center"/>
          </w:tcPr>
          <w:p w14:paraId="7033BF41" w14:textId="77777777" w:rsidR="0063596E" w:rsidRPr="00EF1365" w:rsidRDefault="0063596E" w:rsidP="0063596E">
            <w:pPr>
              <w:jc w:val="center"/>
              <w:rPr>
                <w:w w:val="99"/>
                <w:kern w:val="0"/>
                <w:sz w:val="22"/>
                <w:szCs w:val="22"/>
              </w:rPr>
            </w:pPr>
            <w:r w:rsidRPr="00EF1365">
              <w:rPr>
                <w:rFonts w:hint="eastAsia"/>
                <w:spacing w:val="24"/>
                <w:kern w:val="0"/>
                <w:sz w:val="22"/>
                <w:szCs w:val="22"/>
              </w:rPr>
              <w:t>看護体制強化加算（Ⅰ</w:t>
            </w:r>
            <w:r w:rsidRPr="00EF1365">
              <w:rPr>
                <w:rFonts w:hint="eastAsia"/>
                <w:spacing w:val="4"/>
                <w:kern w:val="0"/>
                <w:sz w:val="22"/>
                <w:szCs w:val="22"/>
              </w:rPr>
              <w:t>）</w:t>
            </w:r>
          </w:p>
          <w:p w14:paraId="0C3D1F19" w14:textId="77777777" w:rsidR="0063596E" w:rsidRPr="00544561" w:rsidRDefault="0063596E" w:rsidP="0063596E">
            <w:pPr>
              <w:jc w:val="center"/>
              <w:rPr>
                <w:w w:val="86"/>
                <w:kern w:val="0"/>
                <w:sz w:val="22"/>
                <w:szCs w:val="22"/>
              </w:rPr>
            </w:pPr>
            <w:r w:rsidRPr="00EF1365">
              <w:rPr>
                <w:rFonts w:hint="eastAsia"/>
                <w:b/>
                <w:spacing w:val="170"/>
                <w:sz w:val="22"/>
                <w:szCs w:val="22"/>
              </w:rPr>
              <w:t>（</w:t>
            </w:r>
            <w:r w:rsidRPr="00EF1365">
              <w:rPr>
                <w:b/>
                <w:spacing w:val="170"/>
                <w:sz w:val="22"/>
                <w:szCs w:val="22"/>
              </w:rPr>
              <w:t>550</w:t>
            </w:r>
            <w:r w:rsidRPr="00EF1365">
              <w:rPr>
                <w:rFonts w:hint="eastAsia"/>
                <w:b/>
                <w:spacing w:val="170"/>
                <w:sz w:val="22"/>
                <w:szCs w:val="22"/>
              </w:rPr>
              <w:t>単位</w:t>
            </w:r>
            <w:r w:rsidRPr="00EF1365">
              <w:rPr>
                <w:rFonts w:hint="eastAsia"/>
                <w:b/>
                <w:sz w:val="22"/>
                <w:szCs w:val="22"/>
              </w:rPr>
              <w:t>）</w:t>
            </w:r>
          </w:p>
        </w:tc>
        <w:tc>
          <w:tcPr>
            <w:tcW w:w="1275" w:type="dxa"/>
            <w:tcBorders>
              <w:bottom w:val="single" w:sz="4" w:space="0" w:color="auto"/>
            </w:tcBorders>
            <w:vAlign w:val="center"/>
          </w:tcPr>
          <w:p w14:paraId="1FDEA693" w14:textId="77777777" w:rsidR="0063596E" w:rsidRPr="00544561" w:rsidRDefault="0063596E" w:rsidP="0063596E">
            <w:pPr>
              <w:jc w:val="center"/>
              <w:rPr>
                <w:b/>
                <w:sz w:val="22"/>
                <w:szCs w:val="22"/>
              </w:rPr>
            </w:pPr>
            <w:r w:rsidRPr="00544561">
              <w:rPr>
                <w:b/>
                <w:sz w:val="22"/>
                <w:szCs w:val="22"/>
              </w:rPr>
              <w:t>6,116</w:t>
            </w:r>
            <w:r w:rsidRPr="00544561">
              <w:rPr>
                <w:rFonts w:hint="eastAsia"/>
                <w:b/>
                <w:sz w:val="22"/>
                <w:szCs w:val="22"/>
              </w:rPr>
              <w:t>円</w:t>
            </w:r>
          </w:p>
        </w:tc>
        <w:tc>
          <w:tcPr>
            <w:tcW w:w="945" w:type="dxa"/>
            <w:tcBorders>
              <w:bottom w:val="single" w:sz="4" w:space="0" w:color="auto"/>
            </w:tcBorders>
            <w:vAlign w:val="center"/>
          </w:tcPr>
          <w:p w14:paraId="3BA91A7D" w14:textId="77777777" w:rsidR="0063596E" w:rsidRPr="00544561" w:rsidRDefault="0063596E" w:rsidP="0063596E">
            <w:pPr>
              <w:jc w:val="right"/>
              <w:rPr>
                <w:b/>
                <w:sz w:val="22"/>
                <w:szCs w:val="22"/>
              </w:rPr>
            </w:pPr>
            <w:r w:rsidRPr="00544561">
              <w:rPr>
                <w:b/>
                <w:sz w:val="22"/>
                <w:szCs w:val="22"/>
              </w:rPr>
              <w:t xml:space="preserve">612 </w:t>
            </w:r>
            <w:r w:rsidRPr="00544561">
              <w:rPr>
                <w:rFonts w:hint="eastAsia"/>
                <w:b/>
                <w:sz w:val="22"/>
                <w:szCs w:val="22"/>
              </w:rPr>
              <w:t>円</w:t>
            </w:r>
          </w:p>
        </w:tc>
        <w:tc>
          <w:tcPr>
            <w:tcW w:w="945" w:type="dxa"/>
            <w:tcBorders>
              <w:bottom w:val="single" w:sz="4" w:space="0" w:color="auto"/>
            </w:tcBorders>
            <w:vAlign w:val="center"/>
          </w:tcPr>
          <w:p w14:paraId="6169F304" w14:textId="77777777" w:rsidR="0063596E" w:rsidRPr="00EF1365" w:rsidRDefault="0063596E" w:rsidP="0063596E">
            <w:pPr>
              <w:jc w:val="right"/>
              <w:rPr>
                <w:b/>
                <w:sz w:val="20"/>
                <w:szCs w:val="20"/>
              </w:rPr>
            </w:pPr>
            <w:r w:rsidRPr="00EF1365">
              <w:rPr>
                <w:b/>
                <w:sz w:val="20"/>
                <w:szCs w:val="20"/>
              </w:rPr>
              <w:t>1,224</w:t>
            </w:r>
            <w:r w:rsidRPr="00EF1365">
              <w:rPr>
                <w:rFonts w:hint="eastAsia"/>
                <w:b/>
                <w:sz w:val="20"/>
                <w:szCs w:val="20"/>
              </w:rPr>
              <w:t>円</w:t>
            </w:r>
          </w:p>
        </w:tc>
        <w:tc>
          <w:tcPr>
            <w:tcW w:w="945" w:type="dxa"/>
            <w:tcBorders>
              <w:bottom w:val="single" w:sz="4" w:space="0" w:color="auto"/>
            </w:tcBorders>
            <w:vAlign w:val="center"/>
          </w:tcPr>
          <w:p w14:paraId="389CD6D7" w14:textId="77777777" w:rsidR="0063596E" w:rsidRPr="00EF1365" w:rsidRDefault="0063596E" w:rsidP="0063596E">
            <w:pPr>
              <w:jc w:val="right"/>
              <w:rPr>
                <w:b/>
                <w:sz w:val="20"/>
                <w:szCs w:val="20"/>
              </w:rPr>
            </w:pPr>
            <w:r w:rsidRPr="00EF1365">
              <w:rPr>
                <w:b/>
                <w:sz w:val="20"/>
                <w:szCs w:val="20"/>
              </w:rPr>
              <w:t>1,835</w:t>
            </w:r>
            <w:r w:rsidRPr="00EF1365">
              <w:rPr>
                <w:rFonts w:hint="eastAsia"/>
                <w:b/>
                <w:sz w:val="20"/>
                <w:szCs w:val="20"/>
              </w:rPr>
              <w:t>円</w:t>
            </w:r>
          </w:p>
        </w:tc>
        <w:tc>
          <w:tcPr>
            <w:tcW w:w="2694" w:type="dxa"/>
            <w:tcBorders>
              <w:bottom w:val="single" w:sz="4" w:space="0" w:color="auto"/>
            </w:tcBorders>
            <w:vAlign w:val="center"/>
          </w:tcPr>
          <w:p w14:paraId="73EACFA4" w14:textId="77777777" w:rsidR="0063596E" w:rsidRPr="00544561" w:rsidRDefault="0063596E" w:rsidP="0063596E">
            <w:pPr>
              <w:jc w:val="center"/>
              <w:rPr>
                <w:b/>
                <w:sz w:val="22"/>
                <w:szCs w:val="22"/>
              </w:rPr>
            </w:pPr>
            <w:r w:rsidRPr="00544561">
              <w:rPr>
                <w:rFonts w:hint="eastAsia"/>
                <w:b/>
                <w:sz w:val="22"/>
                <w:szCs w:val="22"/>
              </w:rPr>
              <w:t>1月につき</w:t>
            </w:r>
          </w:p>
        </w:tc>
      </w:tr>
      <w:tr w:rsidR="0063596E" w:rsidRPr="002374BF" w14:paraId="00D3B5DD" w14:textId="77777777" w:rsidTr="00D8358A">
        <w:trPr>
          <w:cantSplit/>
          <w:trHeight w:val="594"/>
          <w:jc w:val="right"/>
        </w:trPr>
        <w:tc>
          <w:tcPr>
            <w:tcW w:w="3125" w:type="dxa"/>
            <w:tcBorders>
              <w:bottom w:val="single" w:sz="4" w:space="0" w:color="auto"/>
            </w:tcBorders>
            <w:noWrap/>
            <w:tcFitText/>
            <w:vAlign w:val="center"/>
          </w:tcPr>
          <w:p w14:paraId="5B2BD478" w14:textId="77777777" w:rsidR="0063596E" w:rsidRPr="00EF1365" w:rsidRDefault="0063596E" w:rsidP="0063596E">
            <w:pPr>
              <w:jc w:val="center"/>
              <w:rPr>
                <w:w w:val="99"/>
                <w:kern w:val="0"/>
                <w:sz w:val="22"/>
                <w:szCs w:val="22"/>
              </w:rPr>
            </w:pPr>
            <w:r w:rsidRPr="00EF1365">
              <w:rPr>
                <w:rFonts w:hint="eastAsia"/>
                <w:spacing w:val="24"/>
                <w:kern w:val="0"/>
                <w:sz w:val="22"/>
                <w:szCs w:val="22"/>
              </w:rPr>
              <w:t>看護体制強化加算（Ⅱ</w:t>
            </w:r>
            <w:r w:rsidRPr="00EF1365">
              <w:rPr>
                <w:rFonts w:hint="eastAsia"/>
                <w:spacing w:val="4"/>
                <w:kern w:val="0"/>
                <w:sz w:val="22"/>
                <w:szCs w:val="22"/>
              </w:rPr>
              <w:t>）</w:t>
            </w:r>
          </w:p>
          <w:p w14:paraId="3B82DA42" w14:textId="77777777" w:rsidR="0063596E" w:rsidRPr="00544561" w:rsidRDefault="0063596E" w:rsidP="0063596E">
            <w:pPr>
              <w:jc w:val="center"/>
              <w:rPr>
                <w:w w:val="86"/>
                <w:kern w:val="0"/>
                <w:sz w:val="22"/>
                <w:szCs w:val="22"/>
              </w:rPr>
            </w:pPr>
            <w:r w:rsidRPr="00EF1365">
              <w:rPr>
                <w:rFonts w:hint="eastAsia"/>
                <w:b/>
                <w:spacing w:val="170"/>
                <w:sz w:val="22"/>
                <w:szCs w:val="22"/>
              </w:rPr>
              <w:t>（</w:t>
            </w:r>
            <w:r w:rsidRPr="00EF1365">
              <w:rPr>
                <w:b/>
                <w:spacing w:val="170"/>
                <w:sz w:val="22"/>
                <w:szCs w:val="22"/>
              </w:rPr>
              <w:t>200</w:t>
            </w:r>
            <w:r w:rsidRPr="00EF1365">
              <w:rPr>
                <w:rFonts w:hint="eastAsia"/>
                <w:b/>
                <w:spacing w:val="170"/>
                <w:sz w:val="22"/>
                <w:szCs w:val="22"/>
              </w:rPr>
              <w:t>単位</w:t>
            </w:r>
            <w:r w:rsidRPr="00EF1365">
              <w:rPr>
                <w:rFonts w:hint="eastAsia"/>
                <w:b/>
                <w:sz w:val="22"/>
                <w:szCs w:val="22"/>
              </w:rPr>
              <w:t>）</w:t>
            </w:r>
          </w:p>
        </w:tc>
        <w:tc>
          <w:tcPr>
            <w:tcW w:w="1275" w:type="dxa"/>
            <w:tcBorders>
              <w:bottom w:val="single" w:sz="4" w:space="0" w:color="auto"/>
            </w:tcBorders>
            <w:vAlign w:val="center"/>
          </w:tcPr>
          <w:p w14:paraId="25FBE793" w14:textId="77777777" w:rsidR="0063596E" w:rsidRPr="00544561" w:rsidRDefault="0063596E" w:rsidP="0063596E">
            <w:pPr>
              <w:jc w:val="center"/>
              <w:rPr>
                <w:b/>
                <w:sz w:val="22"/>
                <w:szCs w:val="22"/>
              </w:rPr>
            </w:pPr>
            <w:r w:rsidRPr="00544561">
              <w:rPr>
                <w:b/>
                <w:sz w:val="22"/>
                <w:szCs w:val="22"/>
              </w:rPr>
              <w:t>2,224</w:t>
            </w:r>
            <w:r w:rsidRPr="00544561">
              <w:rPr>
                <w:rFonts w:hint="eastAsia"/>
                <w:b/>
                <w:sz w:val="22"/>
                <w:szCs w:val="22"/>
              </w:rPr>
              <w:t>円</w:t>
            </w:r>
          </w:p>
        </w:tc>
        <w:tc>
          <w:tcPr>
            <w:tcW w:w="945" w:type="dxa"/>
            <w:tcBorders>
              <w:bottom w:val="single" w:sz="4" w:space="0" w:color="auto"/>
            </w:tcBorders>
            <w:vAlign w:val="center"/>
          </w:tcPr>
          <w:p w14:paraId="4BEFC4D3" w14:textId="77777777" w:rsidR="0063596E" w:rsidRPr="00544561" w:rsidRDefault="0063596E" w:rsidP="0063596E">
            <w:pPr>
              <w:jc w:val="right"/>
              <w:rPr>
                <w:b/>
                <w:sz w:val="22"/>
                <w:szCs w:val="22"/>
              </w:rPr>
            </w:pPr>
            <w:r w:rsidRPr="00544561">
              <w:rPr>
                <w:b/>
                <w:sz w:val="22"/>
                <w:szCs w:val="22"/>
              </w:rPr>
              <w:t xml:space="preserve">223 </w:t>
            </w:r>
            <w:r w:rsidRPr="00544561">
              <w:rPr>
                <w:rFonts w:hint="eastAsia"/>
                <w:b/>
                <w:sz w:val="22"/>
                <w:szCs w:val="22"/>
              </w:rPr>
              <w:t>円</w:t>
            </w:r>
          </w:p>
        </w:tc>
        <w:tc>
          <w:tcPr>
            <w:tcW w:w="945" w:type="dxa"/>
            <w:tcBorders>
              <w:bottom w:val="single" w:sz="4" w:space="0" w:color="auto"/>
            </w:tcBorders>
            <w:vAlign w:val="center"/>
          </w:tcPr>
          <w:p w14:paraId="485EA500" w14:textId="4C71D0DA" w:rsidR="0063596E" w:rsidRPr="00544561" w:rsidRDefault="0063596E" w:rsidP="0063596E">
            <w:pPr>
              <w:jc w:val="right"/>
              <w:rPr>
                <w:b/>
                <w:sz w:val="22"/>
                <w:szCs w:val="22"/>
              </w:rPr>
            </w:pPr>
            <w:r w:rsidRPr="00544561">
              <w:rPr>
                <w:b/>
                <w:sz w:val="22"/>
                <w:szCs w:val="22"/>
              </w:rPr>
              <w:t xml:space="preserve"> 445</w:t>
            </w:r>
            <w:r w:rsidRPr="00544561">
              <w:rPr>
                <w:rFonts w:hint="eastAsia"/>
                <w:b/>
                <w:sz w:val="22"/>
                <w:szCs w:val="22"/>
              </w:rPr>
              <w:t>円</w:t>
            </w:r>
          </w:p>
        </w:tc>
        <w:tc>
          <w:tcPr>
            <w:tcW w:w="945" w:type="dxa"/>
            <w:tcBorders>
              <w:bottom w:val="single" w:sz="4" w:space="0" w:color="auto"/>
            </w:tcBorders>
            <w:vAlign w:val="center"/>
          </w:tcPr>
          <w:p w14:paraId="71ECBC60" w14:textId="77777777" w:rsidR="0063596E" w:rsidRPr="00544561" w:rsidRDefault="0063596E" w:rsidP="0063596E">
            <w:pPr>
              <w:jc w:val="right"/>
              <w:rPr>
                <w:b/>
                <w:sz w:val="22"/>
                <w:szCs w:val="22"/>
              </w:rPr>
            </w:pPr>
            <w:r w:rsidRPr="00544561">
              <w:rPr>
                <w:b/>
                <w:sz w:val="22"/>
                <w:szCs w:val="22"/>
              </w:rPr>
              <w:t xml:space="preserve">668 </w:t>
            </w:r>
            <w:r w:rsidRPr="00544561">
              <w:rPr>
                <w:rFonts w:hint="eastAsia"/>
                <w:b/>
                <w:sz w:val="22"/>
                <w:szCs w:val="22"/>
              </w:rPr>
              <w:t>円</w:t>
            </w:r>
          </w:p>
        </w:tc>
        <w:tc>
          <w:tcPr>
            <w:tcW w:w="2694" w:type="dxa"/>
            <w:tcBorders>
              <w:bottom w:val="single" w:sz="4" w:space="0" w:color="auto"/>
            </w:tcBorders>
            <w:vAlign w:val="center"/>
          </w:tcPr>
          <w:p w14:paraId="2203A4BD" w14:textId="77777777" w:rsidR="0063596E" w:rsidRPr="00544561" w:rsidRDefault="0063596E" w:rsidP="0063596E">
            <w:pPr>
              <w:jc w:val="center"/>
              <w:rPr>
                <w:b/>
                <w:sz w:val="22"/>
                <w:szCs w:val="22"/>
              </w:rPr>
            </w:pPr>
            <w:r w:rsidRPr="00544561">
              <w:rPr>
                <w:rFonts w:hint="eastAsia"/>
                <w:b/>
                <w:sz w:val="22"/>
                <w:szCs w:val="22"/>
              </w:rPr>
              <w:t>1月につき</w:t>
            </w:r>
          </w:p>
        </w:tc>
      </w:tr>
      <w:tr w:rsidR="0063596E" w:rsidRPr="002374BF" w14:paraId="4BB95A52" w14:textId="77777777" w:rsidTr="00D8358A">
        <w:trPr>
          <w:cantSplit/>
          <w:trHeight w:val="351"/>
          <w:jc w:val="right"/>
        </w:trPr>
        <w:tc>
          <w:tcPr>
            <w:tcW w:w="3125" w:type="dxa"/>
            <w:vMerge w:val="restart"/>
            <w:tcBorders>
              <w:bottom w:val="dotted" w:sz="4" w:space="0" w:color="auto"/>
              <w:right w:val="single" w:sz="4" w:space="0" w:color="auto"/>
            </w:tcBorders>
            <w:noWrap/>
            <w:tcFitText/>
            <w:vAlign w:val="center"/>
          </w:tcPr>
          <w:p w14:paraId="54F49289" w14:textId="77777777" w:rsidR="0063596E" w:rsidRPr="00544561" w:rsidRDefault="0063596E" w:rsidP="0063596E">
            <w:pPr>
              <w:jc w:val="center"/>
              <w:rPr>
                <w:w w:val="98"/>
                <w:kern w:val="0"/>
                <w:sz w:val="22"/>
                <w:szCs w:val="22"/>
              </w:rPr>
            </w:pPr>
            <w:r w:rsidRPr="00D8358A">
              <w:rPr>
                <w:rFonts w:hint="eastAsia"/>
                <w:spacing w:val="24"/>
                <w:kern w:val="0"/>
                <w:sz w:val="22"/>
                <w:szCs w:val="22"/>
              </w:rPr>
              <w:t>複数名訪問看護加算(Ⅰ</w:t>
            </w:r>
            <w:r w:rsidRPr="00D8358A">
              <w:rPr>
                <w:rFonts w:hint="eastAsia"/>
                <w:spacing w:val="14"/>
                <w:kern w:val="0"/>
                <w:sz w:val="22"/>
                <w:szCs w:val="22"/>
              </w:rPr>
              <w:t>)</w:t>
            </w:r>
          </w:p>
          <w:p w14:paraId="45A674E7" w14:textId="77777777" w:rsidR="0063596E" w:rsidRPr="00544561" w:rsidRDefault="0063596E" w:rsidP="0063596E">
            <w:pPr>
              <w:rPr>
                <w:spacing w:val="36"/>
                <w:kern w:val="0"/>
                <w:sz w:val="22"/>
                <w:szCs w:val="22"/>
              </w:rPr>
            </w:pPr>
            <w:r w:rsidRPr="00D8358A">
              <w:rPr>
                <w:rFonts w:hint="eastAsia"/>
                <w:b/>
                <w:spacing w:val="19"/>
                <w:w w:val="86"/>
                <w:sz w:val="22"/>
                <w:szCs w:val="22"/>
              </w:rPr>
              <w:t>（２５４単位）(４０２単位</w:t>
            </w:r>
            <w:r w:rsidRPr="00D8358A">
              <w:rPr>
                <w:rFonts w:hint="eastAsia"/>
                <w:b/>
                <w:spacing w:val="-2"/>
                <w:w w:val="86"/>
                <w:sz w:val="22"/>
                <w:szCs w:val="22"/>
              </w:rPr>
              <w:t>)</w:t>
            </w:r>
          </w:p>
        </w:tc>
        <w:tc>
          <w:tcPr>
            <w:tcW w:w="1275" w:type="dxa"/>
            <w:tcBorders>
              <w:left w:val="single" w:sz="4" w:space="0" w:color="auto"/>
              <w:bottom w:val="dotted" w:sz="4" w:space="0" w:color="auto"/>
              <w:right w:val="single" w:sz="4" w:space="0" w:color="auto"/>
            </w:tcBorders>
            <w:vAlign w:val="center"/>
          </w:tcPr>
          <w:p w14:paraId="1DDF8CC6" w14:textId="77777777" w:rsidR="0063596E" w:rsidRPr="00544561" w:rsidRDefault="0063596E" w:rsidP="0063596E">
            <w:pPr>
              <w:jc w:val="center"/>
              <w:rPr>
                <w:b/>
                <w:spacing w:val="-8"/>
                <w:w w:val="50"/>
                <w:sz w:val="22"/>
                <w:szCs w:val="22"/>
              </w:rPr>
            </w:pPr>
            <w:r w:rsidRPr="00544561">
              <w:rPr>
                <w:b/>
                <w:sz w:val="22"/>
                <w:szCs w:val="22"/>
              </w:rPr>
              <w:t>2,824</w:t>
            </w:r>
            <w:r w:rsidRPr="00544561">
              <w:rPr>
                <w:rFonts w:hint="eastAsia"/>
                <w:b/>
                <w:sz w:val="22"/>
                <w:szCs w:val="22"/>
              </w:rPr>
              <w:t>円</w:t>
            </w:r>
          </w:p>
        </w:tc>
        <w:tc>
          <w:tcPr>
            <w:tcW w:w="945" w:type="dxa"/>
            <w:tcBorders>
              <w:left w:val="single" w:sz="4" w:space="0" w:color="auto"/>
              <w:bottom w:val="dotted" w:sz="4" w:space="0" w:color="auto"/>
              <w:right w:val="single" w:sz="4" w:space="0" w:color="auto"/>
            </w:tcBorders>
            <w:vAlign w:val="center"/>
          </w:tcPr>
          <w:p w14:paraId="24284D04" w14:textId="77777777" w:rsidR="0063596E" w:rsidRPr="00544561" w:rsidRDefault="0063596E" w:rsidP="0063596E">
            <w:pPr>
              <w:jc w:val="right"/>
              <w:rPr>
                <w:b/>
                <w:spacing w:val="-8"/>
                <w:w w:val="50"/>
                <w:sz w:val="22"/>
                <w:szCs w:val="22"/>
              </w:rPr>
            </w:pPr>
            <w:r w:rsidRPr="00544561">
              <w:rPr>
                <w:b/>
                <w:sz w:val="22"/>
                <w:szCs w:val="22"/>
              </w:rPr>
              <w:t xml:space="preserve">283 </w:t>
            </w:r>
            <w:r w:rsidRPr="00544561">
              <w:rPr>
                <w:rFonts w:hint="eastAsia"/>
                <w:b/>
                <w:sz w:val="22"/>
                <w:szCs w:val="22"/>
              </w:rPr>
              <w:t>円</w:t>
            </w:r>
          </w:p>
        </w:tc>
        <w:tc>
          <w:tcPr>
            <w:tcW w:w="945" w:type="dxa"/>
            <w:tcBorders>
              <w:left w:val="single" w:sz="4" w:space="0" w:color="auto"/>
              <w:bottom w:val="dotted" w:sz="4" w:space="0" w:color="auto"/>
              <w:right w:val="single" w:sz="4" w:space="0" w:color="auto"/>
            </w:tcBorders>
            <w:vAlign w:val="center"/>
          </w:tcPr>
          <w:p w14:paraId="391F5810" w14:textId="77777777" w:rsidR="0063596E" w:rsidRPr="00544561" w:rsidRDefault="0063596E" w:rsidP="0063596E">
            <w:pPr>
              <w:jc w:val="right"/>
              <w:rPr>
                <w:b/>
                <w:spacing w:val="-8"/>
                <w:w w:val="50"/>
                <w:sz w:val="22"/>
                <w:szCs w:val="22"/>
              </w:rPr>
            </w:pPr>
            <w:r w:rsidRPr="00544561">
              <w:rPr>
                <w:b/>
                <w:sz w:val="22"/>
                <w:szCs w:val="22"/>
              </w:rPr>
              <w:t xml:space="preserve">565 </w:t>
            </w:r>
            <w:r w:rsidRPr="00544561">
              <w:rPr>
                <w:rFonts w:hint="eastAsia"/>
                <w:b/>
                <w:sz w:val="22"/>
                <w:szCs w:val="22"/>
              </w:rPr>
              <w:t>円</w:t>
            </w:r>
          </w:p>
        </w:tc>
        <w:tc>
          <w:tcPr>
            <w:tcW w:w="945" w:type="dxa"/>
            <w:tcBorders>
              <w:left w:val="single" w:sz="4" w:space="0" w:color="auto"/>
              <w:bottom w:val="dotted" w:sz="4" w:space="0" w:color="auto"/>
              <w:right w:val="single" w:sz="4" w:space="0" w:color="auto"/>
            </w:tcBorders>
            <w:vAlign w:val="center"/>
          </w:tcPr>
          <w:p w14:paraId="02822DD7" w14:textId="77777777" w:rsidR="0063596E" w:rsidRPr="00544561" w:rsidRDefault="0063596E" w:rsidP="0063596E">
            <w:pPr>
              <w:jc w:val="right"/>
              <w:rPr>
                <w:b/>
                <w:sz w:val="22"/>
                <w:szCs w:val="22"/>
              </w:rPr>
            </w:pPr>
            <w:r w:rsidRPr="00544561">
              <w:rPr>
                <w:b/>
                <w:sz w:val="22"/>
                <w:szCs w:val="22"/>
              </w:rPr>
              <w:t xml:space="preserve">848 </w:t>
            </w:r>
            <w:r w:rsidRPr="00544561">
              <w:rPr>
                <w:rFonts w:hint="eastAsia"/>
                <w:b/>
                <w:sz w:val="22"/>
                <w:szCs w:val="22"/>
              </w:rPr>
              <w:t>円</w:t>
            </w:r>
          </w:p>
        </w:tc>
        <w:tc>
          <w:tcPr>
            <w:tcW w:w="2694" w:type="dxa"/>
            <w:tcBorders>
              <w:left w:val="single" w:sz="4" w:space="0" w:color="auto"/>
              <w:bottom w:val="dotted" w:sz="4" w:space="0" w:color="auto"/>
            </w:tcBorders>
            <w:vAlign w:val="center"/>
          </w:tcPr>
          <w:p w14:paraId="57254448" w14:textId="61F1FD20" w:rsidR="0063596E" w:rsidRPr="00544561" w:rsidRDefault="0063596E" w:rsidP="0063596E">
            <w:pPr>
              <w:jc w:val="center"/>
              <w:rPr>
                <w:b/>
                <w:sz w:val="22"/>
                <w:szCs w:val="22"/>
              </w:rPr>
            </w:pPr>
            <w:r w:rsidRPr="00544561">
              <w:rPr>
                <w:rFonts w:hint="eastAsia"/>
                <w:b/>
                <w:sz w:val="22"/>
                <w:szCs w:val="22"/>
              </w:rPr>
              <w:t>1回につき(</w:t>
            </w:r>
            <w:r>
              <w:rPr>
                <w:rFonts w:hint="eastAsia"/>
                <w:b/>
                <w:sz w:val="22"/>
                <w:szCs w:val="22"/>
              </w:rPr>
              <w:t>30</w:t>
            </w:r>
            <w:r w:rsidRPr="00544561">
              <w:rPr>
                <w:rFonts w:hint="eastAsia"/>
                <w:b/>
                <w:sz w:val="22"/>
                <w:szCs w:val="22"/>
              </w:rPr>
              <w:t>分未満)</w:t>
            </w:r>
          </w:p>
        </w:tc>
      </w:tr>
      <w:tr w:rsidR="0063596E" w:rsidRPr="002374BF" w14:paraId="4994765C" w14:textId="77777777" w:rsidTr="00D8358A">
        <w:trPr>
          <w:cantSplit/>
          <w:trHeight w:val="213"/>
          <w:jc w:val="right"/>
        </w:trPr>
        <w:tc>
          <w:tcPr>
            <w:tcW w:w="3125" w:type="dxa"/>
            <w:vMerge/>
            <w:tcBorders>
              <w:top w:val="dotted" w:sz="4" w:space="0" w:color="auto"/>
              <w:bottom w:val="dotted" w:sz="4" w:space="0" w:color="auto"/>
              <w:right w:val="single" w:sz="4" w:space="0" w:color="auto"/>
            </w:tcBorders>
            <w:noWrap/>
            <w:tcFitText/>
            <w:vAlign w:val="center"/>
          </w:tcPr>
          <w:p w14:paraId="20CAD64E" w14:textId="77777777" w:rsidR="0063596E" w:rsidRPr="00544561" w:rsidRDefault="0063596E" w:rsidP="0063596E">
            <w:pPr>
              <w:jc w:val="center"/>
              <w:rPr>
                <w:spacing w:val="36"/>
                <w:kern w:val="0"/>
                <w:sz w:val="22"/>
                <w:szCs w:val="22"/>
              </w:rPr>
            </w:pPr>
          </w:p>
        </w:tc>
        <w:tc>
          <w:tcPr>
            <w:tcW w:w="1275" w:type="dxa"/>
            <w:tcBorders>
              <w:top w:val="dotted" w:sz="4" w:space="0" w:color="auto"/>
              <w:left w:val="single" w:sz="4" w:space="0" w:color="auto"/>
              <w:bottom w:val="dotted" w:sz="4" w:space="0" w:color="auto"/>
              <w:right w:val="single" w:sz="4" w:space="0" w:color="auto"/>
            </w:tcBorders>
            <w:vAlign w:val="center"/>
          </w:tcPr>
          <w:p w14:paraId="208C3200" w14:textId="77777777" w:rsidR="0063596E" w:rsidRPr="00544561" w:rsidRDefault="0063596E" w:rsidP="0063596E">
            <w:pPr>
              <w:jc w:val="center"/>
              <w:rPr>
                <w:b/>
                <w:spacing w:val="-8"/>
                <w:w w:val="50"/>
                <w:sz w:val="22"/>
                <w:szCs w:val="22"/>
              </w:rPr>
            </w:pPr>
            <w:r w:rsidRPr="00544561">
              <w:rPr>
                <w:b/>
                <w:sz w:val="22"/>
                <w:szCs w:val="22"/>
              </w:rPr>
              <w:t>4,470</w:t>
            </w:r>
            <w:r w:rsidRPr="00544561">
              <w:rPr>
                <w:rFonts w:hint="eastAsia"/>
                <w:b/>
                <w:sz w:val="22"/>
                <w:szCs w:val="22"/>
              </w:rPr>
              <w:t>円</w:t>
            </w:r>
          </w:p>
        </w:tc>
        <w:tc>
          <w:tcPr>
            <w:tcW w:w="945" w:type="dxa"/>
            <w:tcBorders>
              <w:top w:val="dotted" w:sz="4" w:space="0" w:color="auto"/>
              <w:left w:val="single" w:sz="4" w:space="0" w:color="auto"/>
              <w:bottom w:val="dotted" w:sz="4" w:space="0" w:color="auto"/>
              <w:right w:val="single" w:sz="4" w:space="0" w:color="auto"/>
            </w:tcBorders>
            <w:vAlign w:val="center"/>
          </w:tcPr>
          <w:p w14:paraId="3D66DE4D" w14:textId="77777777" w:rsidR="0063596E" w:rsidRPr="00544561" w:rsidRDefault="0063596E" w:rsidP="0063596E">
            <w:pPr>
              <w:jc w:val="right"/>
              <w:rPr>
                <w:b/>
                <w:spacing w:val="-8"/>
                <w:w w:val="50"/>
                <w:sz w:val="22"/>
                <w:szCs w:val="22"/>
              </w:rPr>
            </w:pPr>
            <w:r w:rsidRPr="00544561">
              <w:rPr>
                <w:b/>
                <w:sz w:val="22"/>
                <w:szCs w:val="22"/>
              </w:rPr>
              <w:t xml:space="preserve">447 </w:t>
            </w:r>
            <w:r w:rsidRPr="00544561">
              <w:rPr>
                <w:rFonts w:hint="eastAsia"/>
                <w:b/>
                <w:sz w:val="22"/>
                <w:szCs w:val="22"/>
              </w:rPr>
              <w:t>円</w:t>
            </w:r>
          </w:p>
        </w:tc>
        <w:tc>
          <w:tcPr>
            <w:tcW w:w="945" w:type="dxa"/>
            <w:tcBorders>
              <w:top w:val="dotted" w:sz="4" w:space="0" w:color="auto"/>
              <w:left w:val="single" w:sz="4" w:space="0" w:color="auto"/>
              <w:bottom w:val="dotted" w:sz="4" w:space="0" w:color="auto"/>
              <w:right w:val="single" w:sz="4" w:space="0" w:color="auto"/>
            </w:tcBorders>
            <w:vAlign w:val="center"/>
          </w:tcPr>
          <w:p w14:paraId="2E6B0192" w14:textId="77777777" w:rsidR="0063596E" w:rsidRPr="00544561" w:rsidRDefault="0063596E" w:rsidP="0063596E">
            <w:pPr>
              <w:jc w:val="right"/>
              <w:rPr>
                <w:b/>
                <w:spacing w:val="-8"/>
                <w:w w:val="50"/>
                <w:sz w:val="22"/>
                <w:szCs w:val="22"/>
              </w:rPr>
            </w:pPr>
            <w:r w:rsidRPr="00544561">
              <w:rPr>
                <w:b/>
                <w:sz w:val="22"/>
                <w:szCs w:val="22"/>
              </w:rPr>
              <w:t xml:space="preserve">894 </w:t>
            </w:r>
            <w:r w:rsidRPr="00544561">
              <w:rPr>
                <w:rFonts w:hint="eastAsia"/>
                <w:b/>
                <w:sz w:val="22"/>
                <w:szCs w:val="22"/>
              </w:rPr>
              <w:t>円</w:t>
            </w:r>
          </w:p>
        </w:tc>
        <w:tc>
          <w:tcPr>
            <w:tcW w:w="945" w:type="dxa"/>
            <w:tcBorders>
              <w:top w:val="dotted" w:sz="4" w:space="0" w:color="auto"/>
              <w:left w:val="single" w:sz="4" w:space="0" w:color="auto"/>
              <w:bottom w:val="dotted" w:sz="4" w:space="0" w:color="auto"/>
              <w:right w:val="single" w:sz="4" w:space="0" w:color="auto"/>
            </w:tcBorders>
            <w:vAlign w:val="center"/>
          </w:tcPr>
          <w:p w14:paraId="5A281075" w14:textId="77777777" w:rsidR="0063596E" w:rsidRPr="00EF1365" w:rsidRDefault="0063596E" w:rsidP="0063596E">
            <w:pPr>
              <w:jc w:val="right"/>
              <w:rPr>
                <w:b/>
                <w:sz w:val="20"/>
                <w:szCs w:val="20"/>
              </w:rPr>
            </w:pPr>
            <w:r w:rsidRPr="00EF1365">
              <w:rPr>
                <w:b/>
                <w:sz w:val="20"/>
                <w:szCs w:val="20"/>
              </w:rPr>
              <w:t>1,341</w:t>
            </w:r>
            <w:r w:rsidRPr="00EF1365">
              <w:rPr>
                <w:rFonts w:hint="eastAsia"/>
                <w:b/>
                <w:sz w:val="20"/>
                <w:szCs w:val="20"/>
              </w:rPr>
              <w:t>円</w:t>
            </w:r>
          </w:p>
        </w:tc>
        <w:tc>
          <w:tcPr>
            <w:tcW w:w="2694" w:type="dxa"/>
            <w:tcBorders>
              <w:top w:val="dotted" w:sz="4" w:space="0" w:color="auto"/>
              <w:left w:val="single" w:sz="4" w:space="0" w:color="auto"/>
              <w:bottom w:val="dotted" w:sz="4" w:space="0" w:color="auto"/>
            </w:tcBorders>
            <w:vAlign w:val="center"/>
          </w:tcPr>
          <w:p w14:paraId="4E0C5136" w14:textId="47F1B6BC" w:rsidR="0063596E" w:rsidRPr="00544561" w:rsidRDefault="0063596E" w:rsidP="0063596E">
            <w:pPr>
              <w:jc w:val="center"/>
              <w:rPr>
                <w:b/>
                <w:sz w:val="22"/>
                <w:szCs w:val="22"/>
              </w:rPr>
            </w:pPr>
            <w:r w:rsidRPr="00544561">
              <w:rPr>
                <w:rFonts w:hint="eastAsia"/>
                <w:b/>
                <w:sz w:val="22"/>
                <w:szCs w:val="22"/>
              </w:rPr>
              <w:t>1回につき(</w:t>
            </w:r>
            <w:r>
              <w:rPr>
                <w:rFonts w:hint="eastAsia"/>
                <w:b/>
                <w:sz w:val="22"/>
                <w:szCs w:val="22"/>
              </w:rPr>
              <w:t>30</w:t>
            </w:r>
            <w:r w:rsidRPr="00544561">
              <w:rPr>
                <w:rFonts w:hint="eastAsia"/>
                <w:b/>
                <w:sz w:val="22"/>
                <w:szCs w:val="22"/>
              </w:rPr>
              <w:t>分以上)</w:t>
            </w:r>
          </w:p>
        </w:tc>
      </w:tr>
      <w:tr w:rsidR="0063596E" w:rsidRPr="002374BF" w14:paraId="417C3D84" w14:textId="77777777" w:rsidTr="00D8358A">
        <w:trPr>
          <w:cantSplit/>
          <w:trHeight w:val="213"/>
          <w:jc w:val="right"/>
        </w:trPr>
        <w:tc>
          <w:tcPr>
            <w:tcW w:w="3125" w:type="dxa"/>
            <w:vMerge w:val="restart"/>
            <w:tcBorders>
              <w:top w:val="dotted" w:sz="4" w:space="0" w:color="auto"/>
              <w:bottom w:val="dotted" w:sz="4" w:space="0" w:color="auto"/>
              <w:right w:val="single" w:sz="4" w:space="0" w:color="auto"/>
            </w:tcBorders>
            <w:noWrap/>
            <w:tcFitText/>
            <w:vAlign w:val="center"/>
          </w:tcPr>
          <w:p w14:paraId="5F8D76EB" w14:textId="77777777" w:rsidR="0063596E" w:rsidRPr="00544561" w:rsidRDefault="0063596E" w:rsidP="0063596E">
            <w:pPr>
              <w:jc w:val="center"/>
              <w:rPr>
                <w:w w:val="98"/>
                <w:kern w:val="0"/>
                <w:sz w:val="22"/>
                <w:szCs w:val="22"/>
              </w:rPr>
            </w:pPr>
            <w:r w:rsidRPr="00D8358A">
              <w:rPr>
                <w:rFonts w:hint="eastAsia"/>
                <w:spacing w:val="24"/>
                <w:kern w:val="0"/>
                <w:sz w:val="22"/>
                <w:szCs w:val="22"/>
              </w:rPr>
              <w:t>複数名訪問看護加算(Ⅱ</w:t>
            </w:r>
            <w:r w:rsidRPr="00D8358A">
              <w:rPr>
                <w:rFonts w:hint="eastAsia"/>
                <w:spacing w:val="14"/>
                <w:kern w:val="0"/>
                <w:sz w:val="22"/>
                <w:szCs w:val="22"/>
              </w:rPr>
              <w:t>)</w:t>
            </w:r>
          </w:p>
          <w:p w14:paraId="51180ADC" w14:textId="77777777" w:rsidR="0063596E" w:rsidRPr="00544561" w:rsidRDefault="0063596E" w:rsidP="0063596E">
            <w:pPr>
              <w:jc w:val="center"/>
              <w:rPr>
                <w:spacing w:val="36"/>
                <w:kern w:val="0"/>
                <w:sz w:val="22"/>
                <w:szCs w:val="22"/>
              </w:rPr>
            </w:pPr>
            <w:r w:rsidRPr="00D8358A">
              <w:rPr>
                <w:rFonts w:hint="eastAsia"/>
                <w:b/>
                <w:spacing w:val="18"/>
                <w:w w:val="83"/>
                <w:sz w:val="22"/>
                <w:szCs w:val="22"/>
              </w:rPr>
              <w:t>（２０１単位）（３１７単位</w:t>
            </w:r>
            <w:r w:rsidRPr="00D8358A">
              <w:rPr>
                <w:rFonts w:hint="eastAsia"/>
                <w:b/>
                <w:spacing w:val="-4"/>
                <w:w w:val="83"/>
                <w:sz w:val="22"/>
                <w:szCs w:val="22"/>
              </w:rPr>
              <w:t>）</w:t>
            </w:r>
          </w:p>
        </w:tc>
        <w:tc>
          <w:tcPr>
            <w:tcW w:w="1275" w:type="dxa"/>
            <w:tcBorders>
              <w:top w:val="dotted" w:sz="4" w:space="0" w:color="auto"/>
              <w:left w:val="single" w:sz="4" w:space="0" w:color="auto"/>
              <w:bottom w:val="dotted" w:sz="4" w:space="0" w:color="auto"/>
              <w:right w:val="single" w:sz="4" w:space="0" w:color="auto"/>
            </w:tcBorders>
            <w:vAlign w:val="center"/>
          </w:tcPr>
          <w:p w14:paraId="22656C92" w14:textId="77777777" w:rsidR="0063596E" w:rsidRPr="00544561" w:rsidRDefault="0063596E" w:rsidP="0063596E">
            <w:pPr>
              <w:jc w:val="center"/>
              <w:rPr>
                <w:b/>
                <w:spacing w:val="-8"/>
                <w:w w:val="50"/>
                <w:sz w:val="22"/>
                <w:szCs w:val="22"/>
              </w:rPr>
            </w:pPr>
            <w:r w:rsidRPr="00544561">
              <w:rPr>
                <w:rFonts w:hint="eastAsia"/>
                <w:b/>
                <w:sz w:val="22"/>
                <w:szCs w:val="22"/>
              </w:rPr>
              <w:t>2,2</w:t>
            </w:r>
            <w:r w:rsidRPr="00544561">
              <w:rPr>
                <w:b/>
                <w:sz w:val="22"/>
                <w:szCs w:val="22"/>
              </w:rPr>
              <w:t>35</w:t>
            </w:r>
            <w:r w:rsidRPr="00544561">
              <w:rPr>
                <w:rFonts w:hint="eastAsia"/>
                <w:b/>
                <w:sz w:val="22"/>
                <w:szCs w:val="22"/>
              </w:rPr>
              <w:t>円</w:t>
            </w:r>
          </w:p>
        </w:tc>
        <w:tc>
          <w:tcPr>
            <w:tcW w:w="945" w:type="dxa"/>
            <w:tcBorders>
              <w:top w:val="dotted" w:sz="4" w:space="0" w:color="auto"/>
              <w:left w:val="single" w:sz="4" w:space="0" w:color="auto"/>
              <w:bottom w:val="dotted" w:sz="4" w:space="0" w:color="auto"/>
              <w:right w:val="single" w:sz="4" w:space="0" w:color="auto"/>
            </w:tcBorders>
            <w:vAlign w:val="center"/>
          </w:tcPr>
          <w:p w14:paraId="2802DDEE" w14:textId="77777777" w:rsidR="0063596E" w:rsidRPr="00544561" w:rsidRDefault="0063596E" w:rsidP="0063596E">
            <w:pPr>
              <w:jc w:val="right"/>
              <w:rPr>
                <w:b/>
                <w:spacing w:val="-8"/>
                <w:w w:val="50"/>
                <w:sz w:val="22"/>
                <w:szCs w:val="22"/>
              </w:rPr>
            </w:pPr>
            <w:r w:rsidRPr="00544561">
              <w:rPr>
                <w:b/>
                <w:sz w:val="22"/>
                <w:szCs w:val="22"/>
              </w:rPr>
              <w:t xml:space="preserve">224 </w:t>
            </w:r>
            <w:r w:rsidRPr="00544561">
              <w:rPr>
                <w:rFonts w:hint="eastAsia"/>
                <w:b/>
                <w:sz w:val="22"/>
                <w:szCs w:val="22"/>
              </w:rPr>
              <w:t>円</w:t>
            </w:r>
          </w:p>
        </w:tc>
        <w:tc>
          <w:tcPr>
            <w:tcW w:w="945" w:type="dxa"/>
            <w:tcBorders>
              <w:top w:val="dotted" w:sz="4" w:space="0" w:color="auto"/>
              <w:left w:val="single" w:sz="4" w:space="0" w:color="auto"/>
              <w:bottom w:val="dotted" w:sz="4" w:space="0" w:color="auto"/>
              <w:right w:val="single" w:sz="4" w:space="0" w:color="auto"/>
            </w:tcBorders>
            <w:vAlign w:val="center"/>
          </w:tcPr>
          <w:p w14:paraId="1108B27B" w14:textId="77777777" w:rsidR="0063596E" w:rsidRPr="00544561" w:rsidRDefault="0063596E" w:rsidP="0063596E">
            <w:pPr>
              <w:jc w:val="right"/>
              <w:rPr>
                <w:b/>
                <w:spacing w:val="-8"/>
                <w:w w:val="50"/>
                <w:sz w:val="22"/>
                <w:szCs w:val="22"/>
              </w:rPr>
            </w:pPr>
            <w:r w:rsidRPr="00544561">
              <w:rPr>
                <w:b/>
                <w:sz w:val="22"/>
                <w:szCs w:val="22"/>
              </w:rPr>
              <w:t xml:space="preserve">447 </w:t>
            </w:r>
            <w:r w:rsidRPr="00544561">
              <w:rPr>
                <w:rFonts w:hint="eastAsia"/>
                <w:b/>
                <w:sz w:val="22"/>
                <w:szCs w:val="22"/>
              </w:rPr>
              <w:t>円</w:t>
            </w:r>
          </w:p>
        </w:tc>
        <w:tc>
          <w:tcPr>
            <w:tcW w:w="945" w:type="dxa"/>
            <w:tcBorders>
              <w:top w:val="dotted" w:sz="4" w:space="0" w:color="auto"/>
              <w:left w:val="single" w:sz="4" w:space="0" w:color="auto"/>
              <w:bottom w:val="dotted" w:sz="4" w:space="0" w:color="auto"/>
              <w:right w:val="single" w:sz="4" w:space="0" w:color="auto"/>
            </w:tcBorders>
            <w:vAlign w:val="center"/>
          </w:tcPr>
          <w:p w14:paraId="15B3C2F2" w14:textId="77777777" w:rsidR="0063596E" w:rsidRPr="00544561" w:rsidRDefault="0063596E" w:rsidP="0063596E">
            <w:pPr>
              <w:jc w:val="right"/>
              <w:rPr>
                <w:b/>
                <w:sz w:val="22"/>
                <w:szCs w:val="22"/>
              </w:rPr>
            </w:pPr>
            <w:r w:rsidRPr="00544561">
              <w:rPr>
                <w:rFonts w:hint="eastAsia"/>
                <w:b/>
                <w:sz w:val="22"/>
                <w:szCs w:val="22"/>
              </w:rPr>
              <w:t>6</w:t>
            </w:r>
            <w:r w:rsidRPr="00544561">
              <w:rPr>
                <w:b/>
                <w:sz w:val="22"/>
                <w:szCs w:val="22"/>
              </w:rPr>
              <w:t xml:space="preserve">71 </w:t>
            </w:r>
            <w:r w:rsidRPr="00544561">
              <w:rPr>
                <w:rFonts w:hint="eastAsia"/>
                <w:b/>
                <w:sz w:val="22"/>
                <w:szCs w:val="22"/>
              </w:rPr>
              <w:t>円</w:t>
            </w:r>
          </w:p>
        </w:tc>
        <w:tc>
          <w:tcPr>
            <w:tcW w:w="2694" w:type="dxa"/>
            <w:tcBorders>
              <w:top w:val="dotted" w:sz="4" w:space="0" w:color="auto"/>
              <w:left w:val="single" w:sz="4" w:space="0" w:color="auto"/>
              <w:bottom w:val="dotted" w:sz="4" w:space="0" w:color="auto"/>
            </w:tcBorders>
            <w:vAlign w:val="center"/>
          </w:tcPr>
          <w:p w14:paraId="2C4A827A" w14:textId="127848D5" w:rsidR="0063596E" w:rsidRPr="00544561" w:rsidRDefault="0063596E" w:rsidP="0063596E">
            <w:pPr>
              <w:jc w:val="center"/>
              <w:rPr>
                <w:b/>
                <w:sz w:val="22"/>
                <w:szCs w:val="22"/>
              </w:rPr>
            </w:pPr>
            <w:r w:rsidRPr="00544561">
              <w:rPr>
                <w:rFonts w:hint="eastAsia"/>
                <w:b/>
                <w:sz w:val="22"/>
                <w:szCs w:val="22"/>
              </w:rPr>
              <w:t>1回につき(</w:t>
            </w:r>
            <w:r>
              <w:rPr>
                <w:rFonts w:hint="eastAsia"/>
                <w:b/>
                <w:sz w:val="22"/>
                <w:szCs w:val="22"/>
              </w:rPr>
              <w:t>30</w:t>
            </w:r>
            <w:r w:rsidRPr="00544561">
              <w:rPr>
                <w:rFonts w:hint="eastAsia"/>
                <w:b/>
                <w:sz w:val="22"/>
                <w:szCs w:val="22"/>
              </w:rPr>
              <w:t>分未満)</w:t>
            </w:r>
          </w:p>
        </w:tc>
      </w:tr>
      <w:tr w:rsidR="0063596E" w:rsidRPr="002374BF" w14:paraId="565B2E2A" w14:textId="77777777" w:rsidTr="00D8358A">
        <w:trPr>
          <w:cantSplit/>
          <w:trHeight w:val="213"/>
          <w:jc w:val="right"/>
        </w:trPr>
        <w:tc>
          <w:tcPr>
            <w:tcW w:w="3125" w:type="dxa"/>
            <w:vMerge/>
            <w:tcBorders>
              <w:top w:val="dotted" w:sz="4" w:space="0" w:color="auto"/>
              <w:bottom w:val="single" w:sz="4" w:space="0" w:color="auto"/>
              <w:right w:val="single" w:sz="4" w:space="0" w:color="auto"/>
            </w:tcBorders>
            <w:noWrap/>
            <w:tcFitText/>
            <w:vAlign w:val="center"/>
          </w:tcPr>
          <w:p w14:paraId="5650B776" w14:textId="77777777" w:rsidR="0063596E" w:rsidRPr="00544561" w:rsidRDefault="0063596E" w:rsidP="0063596E">
            <w:pPr>
              <w:jc w:val="center"/>
              <w:rPr>
                <w:spacing w:val="36"/>
                <w:kern w:val="0"/>
                <w:sz w:val="22"/>
                <w:szCs w:val="22"/>
              </w:rPr>
            </w:pPr>
          </w:p>
        </w:tc>
        <w:tc>
          <w:tcPr>
            <w:tcW w:w="1275" w:type="dxa"/>
            <w:tcBorders>
              <w:top w:val="dotted" w:sz="4" w:space="0" w:color="auto"/>
              <w:left w:val="single" w:sz="4" w:space="0" w:color="auto"/>
              <w:bottom w:val="single" w:sz="4" w:space="0" w:color="auto"/>
              <w:right w:val="single" w:sz="4" w:space="0" w:color="auto"/>
            </w:tcBorders>
            <w:vAlign w:val="center"/>
          </w:tcPr>
          <w:p w14:paraId="719B00C8" w14:textId="77777777" w:rsidR="0063596E" w:rsidRPr="00544561" w:rsidRDefault="0063596E" w:rsidP="0063596E">
            <w:pPr>
              <w:jc w:val="center"/>
              <w:rPr>
                <w:b/>
                <w:spacing w:val="-8"/>
                <w:w w:val="50"/>
                <w:sz w:val="22"/>
                <w:szCs w:val="22"/>
              </w:rPr>
            </w:pPr>
            <w:r w:rsidRPr="00544561">
              <w:rPr>
                <w:b/>
                <w:sz w:val="22"/>
                <w:szCs w:val="22"/>
              </w:rPr>
              <w:t>3,525</w:t>
            </w:r>
            <w:r w:rsidRPr="00544561">
              <w:rPr>
                <w:rFonts w:hint="eastAsia"/>
                <w:b/>
                <w:sz w:val="22"/>
                <w:szCs w:val="22"/>
              </w:rPr>
              <w:t>円</w:t>
            </w:r>
          </w:p>
        </w:tc>
        <w:tc>
          <w:tcPr>
            <w:tcW w:w="945" w:type="dxa"/>
            <w:tcBorders>
              <w:top w:val="dotted" w:sz="4" w:space="0" w:color="auto"/>
              <w:left w:val="single" w:sz="4" w:space="0" w:color="auto"/>
              <w:bottom w:val="single" w:sz="4" w:space="0" w:color="auto"/>
              <w:right w:val="single" w:sz="4" w:space="0" w:color="auto"/>
            </w:tcBorders>
            <w:vAlign w:val="center"/>
          </w:tcPr>
          <w:p w14:paraId="6279ED78" w14:textId="77777777" w:rsidR="0063596E" w:rsidRPr="00544561" w:rsidRDefault="0063596E" w:rsidP="0063596E">
            <w:pPr>
              <w:jc w:val="right"/>
              <w:rPr>
                <w:b/>
                <w:spacing w:val="-8"/>
                <w:w w:val="50"/>
                <w:sz w:val="22"/>
                <w:szCs w:val="22"/>
              </w:rPr>
            </w:pPr>
            <w:r w:rsidRPr="00544561">
              <w:rPr>
                <w:rFonts w:hint="eastAsia"/>
                <w:b/>
                <w:sz w:val="22"/>
                <w:szCs w:val="22"/>
              </w:rPr>
              <w:t>35</w:t>
            </w:r>
            <w:r w:rsidRPr="00544561">
              <w:rPr>
                <w:b/>
                <w:sz w:val="22"/>
                <w:szCs w:val="22"/>
              </w:rPr>
              <w:t xml:space="preserve">3 </w:t>
            </w:r>
            <w:r w:rsidRPr="00544561">
              <w:rPr>
                <w:rFonts w:hint="eastAsia"/>
                <w:b/>
                <w:sz w:val="22"/>
                <w:szCs w:val="22"/>
              </w:rPr>
              <w:t>円</w:t>
            </w:r>
          </w:p>
        </w:tc>
        <w:tc>
          <w:tcPr>
            <w:tcW w:w="945" w:type="dxa"/>
            <w:tcBorders>
              <w:top w:val="dotted" w:sz="4" w:space="0" w:color="auto"/>
              <w:left w:val="single" w:sz="4" w:space="0" w:color="auto"/>
              <w:bottom w:val="single" w:sz="4" w:space="0" w:color="auto"/>
              <w:right w:val="single" w:sz="4" w:space="0" w:color="auto"/>
            </w:tcBorders>
            <w:vAlign w:val="center"/>
          </w:tcPr>
          <w:p w14:paraId="7A97F553" w14:textId="77777777" w:rsidR="0063596E" w:rsidRPr="00544561" w:rsidRDefault="0063596E" w:rsidP="0063596E">
            <w:pPr>
              <w:jc w:val="right"/>
              <w:rPr>
                <w:b/>
                <w:spacing w:val="-8"/>
                <w:w w:val="50"/>
                <w:sz w:val="22"/>
                <w:szCs w:val="22"/>
              </w:rPr>
            </w:pPr>
            <w:r w:rsidRPr="00544561">
              <w:rPr>
                <w:rFonts w:hint="eastAsia"/>
                <w:b/>
                <w:sz w:val="22"/>
                <w:szCs w:val="22"/>
              </w:rPr>
              <w:t>7</w:t>
            </w:r>
            <w:r w:rsidRPr="00544561">
              <w:rPr>
                <w:b/>
                <w:sz w:val="22"/>
                <w:szCs w:val="22"/>
              </w:rPr>
              <w:t xml:space="preserve">05 </w:t>
            </w:r>
            <w:r w:rsidRPr="00544561">
              <w:rPr>
                <w:rFonts w:hint="eastAsia"/>
                <w:b/>
                <w:sz w:val="22"/>
                <w:szCs w:val="22"/>
              </w:rPr>
              <w:t>円</w:t>
            </w:r>
          </w:p>
        </w:tc>
        <w:tc>
          <w:tcPr>
            <w:tcW w:w="945" w:type="dxa"/>
            <w:tcBorders>
              <w:top w:val="dotted" w:sz="4" w:space="0" w:color="auto"/>
              <w:left w:val="single" w:sz="4" w:space="0" w:color="auto"/>
              <w:bottom w:val="single" w:sz="4" w:space="0" w:color="auto"/>
              <w:right w:val="single" w:sz="4" w:space="0" w:color="auto"/>
            </w:tcBorders>
            <w:vAlign w:val="center"/>
          </w:tcPr>
          <w:p w14:paraId="32AB5E19" w14:textId="77777777" w:rsidR="0063596E" w:rsidRPr="00EF1365" w:rsidRDefault="0063596E" w:rsidP="0063596E">
            <w:pPr>
              <w:jc w:val="right"/>
              <w:rPr>
                <w:b/>
                <w:sz w:val="20"/>
                <w:szCs w:val="20"/>
              </w:rPr>
            </w:pPr>
            <w:r w:rsidRPr="00EF1365">
              <w:rPr>
                <w:b/>
                <w:sz w:val="20"/>
                <w:szCs w:val="20"/>
              </w:rPr>
              <w:t>1,058</w:t>
            </w:r>
            <w:r w:rsidRPr="00EF1365">
              <w:rPr>
                <w:rFonts w:hint="eastAsia"/>
                <w:b/>
                <w:sz w:val="20"/>
                <w:szCs w:val="20"/>
              </w:rPr>
              <w:t>円</w:t>
            </w:r>
          </w:p>
        </w:tc>
        <w:tc>
          <w:tcPr>
            <w:tcW w:w="2694" w:type="dxa"/>
            <w:tcBorders>
              <w:top w:val="dotted" w:sz="4" w:space="0" w:color="auto"/>
              <w:left w:val="single" w:sz="4" w:space="0" w:color="auto"/>
              <w:bottom w:val="single" w:sz="4" w:space="0" w:color="auto"/>
            </w:tcBorders>
            <w:vAlign w:val="center"/>
          </w:tcPr>
          <w:p w14:paraId="7345C31D" w14:textId="62C9701B" w:rsidR="0063596E" w:rsidRPr="00544561" w:rsidRDefault="0063596E" w:rsidP="0063596E">
            <w:pPr>
              <w:jc w:val="center"/>
              <w:rPr>
                <w:b/>
                <w:sz w:val="22"/>
                <w:szCs w:val="22"/>
              </w:rPr>
            </w:pPr>
            <w:r w:rsidRPr="00544561">
              <w:rPr>
                <w:rFonts w:hint="eastAsia"/>
                <w:b/>
                <w:sz w:val="22"/>
                <w:szCs w:val="22"/>
              </w:rPr>
              <w:t>1回につき(</w:t>
            </w:r>
            <w:r>
              <w:rPr>
                <w:rFonts w:hint="eastAsia"/>
                <w:b/>
                <w:sz w:val="22"/>
                <w:szCs w:val="22"/>
              </w:rPr>
              <w:t>30</w:t>
            </w:r>
            <w:r w:rsidRPr="00544561">
              <w:rPr>
                <w:rFonts w:hint="eastAsia"/>
                <w:b/>
                <w:sz w:val="22"/>
                <w:szCs w:val="22"/>
              </w:rPr>
              <w:t>分以上)</w:t>
            </w:r>
          </w:p>
        </w:tc>
      </w:tr>
      <w:tr w:rsidR="0063596E" w:rsidRPr="002374BF" w14:paraId="32C308AA" w14:textId="77777777" w:rsidTr="00D8358A">
        <w:trPr>
          <w:cantSplit/>
          <w:trHeight w:val="366"/>
          <w:jc w:val="right"/>
        </w:trPr>
        <w:tc>
          <w:tcPr>
            <w:tcW w:w="3125" w:type="dxa"/>
            <w:tcBorders>
              <w:top w:val="single" w:sz="4" w:space="0" w:color="auto"/>
              <w:right w:val="single" w:sz="4" w:space="0" w:color="auto"/>
            </w:tcBorders>
            <w:noWrap/>
            <w:tcFitText/>
            <w:vAlign w:val="center"/>
          </w:tcPr>
          <w:p w14:paraId="0306DA34" w14:textId="77777777" w:rsidR="0063596E" w:rsidRPr="00EF1365" w:rsidRDefault="0063596E" w:rsidP="0063596E">
            <w:pPr>
              <w:rPr>
                <w:kern w:val="0"/>
                <w:sz w:val="22"/>
                <w:szCs w:val="22"/>
              </w:rPr>
            </w:pPr>
            <w:r w:rsidRPr="00EF1365">
              <w:rPr>
                <w:rFonts w:hint="eastAsia"/>
                <w:spacing w:val="58"/>
                <w:kern w:val="0"/>
                <w:sz w:val="22"/>
                <w:szCs w:val="22"/>
              </w:rPr>
              <w:t>長時間訪問看護加</w:t>
            </w:r>
            <w:r w:rsidRPr="00EF1365">
              <w:rPr>
                <w:rFonts w:hint="eastAsia"/>
                <w:kern w:val="0"/>
                <w:sz w:val="22"/>
                <w:szCs w:val="22"/>
              </w:rPr>
              <w:t>算</w:t>
            </w:r>
          </w:p>
          <w:p w14:paraId="38EDA14E" w14:textId="77777777" w:rsidR="0063596E" w:rsidRPr="00544561" w:rsidRDefault="0063596E" w:rsidP="0063596E">
            <w:pPr>
              <w:rPr>
                <w:spacing w:val="36"/>
                <w:kern w:val="0"/>
                <w:sz w:val="22"/>
                <w:szCs w:val="22"/>
              </w:rPr>
            </w:pPr>
            <w:r w:rsidRPr="00EF1365">
              <w:rPr>
                <w:rFonts w:hint="eastAsia"/>
                <w:b/>
                <w:spacing w:val="170"/>
                <w:sz w:val="22"/>
                <w:szCs w:val="22"/>
              </w:rPr>
              <w:t>（3</w:t>
            </w:r>
            <w:r w:rsidRPr="00EF1365">
              <w:rPr>
                <w:b/>
                <w:spacing w:val="170"/>
                <w:sz w:val="22"/>
                <w:szCs w:val="22"/>
              </w:rPr>
              <w:t>00</w:t>
            </w:r>
            <w:r w:rsidRPr="00EF1365">
              <w:rPr>
                <w:rFonts w:hint="eastAsia"/>
                <w:b/>
                <w:spacing w:val="170"/>
                <w:sz w:val="22"/>
                <w:szCs w:val="22"/>
              </w:rPr>
              <w:t>単位</w:t>
            </w:r>
            <w:r w:rsidRPr="00EF1365">
              <w:rPr>
                <w:rFonts w:hint="eastAsia"/>
                <w:b/>
                <w:sz w:val="22"/>
                <w:szCs w:val="22"/>
              </w:rPr>
              <w:t>）</w:t>
            </w:r>
          </w:p>
        </w:tc>
        <w:tc>
          <w:tcPr>
            <w:tcW w:w="1275" w:type="dxa"/>
            <w:tcBorders>
              <w:top w:val="single" w:sz="4" w:space="0" w:color="auto"/>
              <w:left w:val="single" w:sz="4" w:space="0" w:color="auto"/>
              <w:right w:val="single" w:sz="4" w:space="0" w:color="auto"/>
            </w:tcBorders>
            <w:vAlign w:val="center"/>
          </w:tcPr>
          <w:p w14:paraId="0F5211D2" w14:textId="77777777" w:rsidR="0063596E" w:rsidRPr="00544561" w:rsidRDefault="0063596E" w:rsidP="0063596E">
            <w:pPr>
              <w:jc w:val="center"/>
              <w:rPr>
                <w:spacing w:val="-8"/>
                <w:w w:val="50"/>
                <w:sz w:val="22"/>
                <w:szCs w:val="22"/>
              </w:rPr>
            </w:pPr>
            <w:r w:rsidRPr="00544561">
              <w:rPr>
                <w:b/>
                <w:sz w:val="22"/>
                <w:szCs w:val="22"/>
              </w:rPr>
              <w:t>3,336</w:t>
            </w:r>
            <w:r w:rsidRPr="00544561">
              <w:rPr>
                <w:rFonts w:hint="eastAsia"/>
                <w:b/>
                <w:sz w:val="22"/>
                <w:szCs w:val="22"/>
              </w:rPr>
              <w:t>円</w:t>
            </w:r>
          </w:p>
        </w:tc>
        <w:tc>
          <w:tcPr>
            <w:tcW w:w="945" w:type="dxa"/>
            <w:tcBorders>
              <w:top w:val="single" w:sz="4" w:space="0" w:color="auto"/>
              <w:left w:val="single" w:sz="4" w:space="0" w:color="auto"/>
              <w:right w:val="single" w:sz="4" w:space="0" w:color="auto"/>
            </w:tcBorders>
            <w:vAlign w:val="center"/>
          </w:tcPr>
          <w:p w14:paraId="5A825FA8" w14:textId="77777777" w:rsidR="0063596E" w:rsidRPr="00544561" w:rsidRDefault="0063596E" w:rsidP="0063596E">
            <w:pPr>
              <w:jc w:val="right"/>
              <w:rPr>
                <w:spacing w:val="-8"/>
                <w:w w:val="50"/>
                <w:sz w:val="22"/>
                <w:szCs w:val="22"/>
              </w:rPr>
            </w:pPr>
            <w:r w:rsidRPr="00544561">
              <w:rPr>
                <w:b/>
                <w:sz w:val="22"/>
                <w:szCs w:val="22"/>
              </w:rPr>
              <w:t xml:space="preserve">334 </w:t>
            </w:r>
            <w:r w:rsidRPr="00544561">
              <w:rPr>
                <w:rFonts w:hint="eastAsia"/>
                <w:b/>
                <w:sz w:val="22"/>
                <w:szCs w:val="22"/>
              </w:rPr>
              <w:t>円</w:t>
            </w:r>
          </w:p>
        </w:tc>
        <w:tc>
          <w:tcPr>
            <w:tcW w:w="945" w:type="dxa"/>
            <w:tcBorders>
              <w:top w:val="single" w:sz="4" w:space="0" w:color="auto"/>
              <w:left w:val="single" w:sz="4" w:space="0" w:color="auto"/>
              <w:right w:val="single" w:sz="4" w:space="0" w:color="auto"/>
            </w:tcBorders>
            <w:vAlign w:val="center"/>
          </w:tcPr>
          <w:p w14:paraId="569C9CFA" w14:textId="77777777" w:rsidR="0063596E" w:rsidRPr="00544561" w:rsidRDefault="0063596E" w:rsidP="0063596E">
            <w:pPr>
              <w:jc w:val="right"/>
              <w:rPr>
                <w:spacing w:val="-8"/>
                <w:w w:val="50"/>
                <w:sz w:val="22"/>
                <w:szCs w:val="22"/>
              </w:rPr>
            </w:pPr>
            <w:r w:rsidRPr="00544561">
              <w:rPr>
                <w:b/>
                <w:sz w:val="22"/>
                <w:szCs w:val="22"/>
              </w:rPr>
              <w:t xml:space="preserve">668 </w:t>
            </w:r>
            <w:r w:rsidRPr="00544561">
              <w:rPr>
                <w:rFonts w:hint="eastAsia"/>
                <w:b/>
                <w:sz w:val="22"/>
                <w:szCs w:val="22"/>
              </w:rPr>
              <w:t>円</w:t>
            </w:r>
          </w:p>
        </w:tc>
        <w:tc>
          <w:tcPr>
            <w:tcW w:w="945" w:type="dxa"/>
            <w:tcBorders>
              <w:top w:val="single" w:sz="4" w:space="0" w:color="auto"/>
              <w:left w:val="single" w:sz="4" w:space="0" w:color="auto"/>
              <w:right w:val="single" w:sz="4" w:space="0" w:color="auto"/>
            </w:tcBorders>
            <w:vAlign w:val="center"/>
          </w:tcPr>
          <w:p w14:paraId="513F00B4" w14:textId="77777777" w:rsidR="0063596E" w:rsidRPr="00EF1365" w:rsidRDefault="0063596E" w:rsidP="0063596E">
            <w:pPr>
              <w:jc w:val="right"/>
              <w:rPr>
                <w:sz w:val="20"/>
                <w:szCs w:val="20"/>
              </w:rPr>
            </w:pPr>
            <w:r w:rsidRPr="00EF1365">
              <w:rPr>
                <w:b/>
                <w:sz w:val="20"/>
                <w:szCs w:val="20"/>
              </w:rPr>
              <w:t>1,001</w:t>
            </w:r>
            <w:r w:rsidRPr="00EF1365">
              <w:rPr>
                <w:rFonts w:hint="eastAsia"/>
                <w:b/>
                <w:sz w:val="20"/>
                <w:szCs w:val="20"/>
              </w:rPr>
              <w:t>円</w:t>
            </w:r>
          </w:p>
        </w:tc>
        <w:tc>
          <w:tcPr>
            <w:tcW w:w="2694" w:type="dxa"/>
            <w:tcBorders>
              <w:top w:val="single" w:sz="4" w:space="0" w:color="auto"/>
              <w:left w:val="single" w:sz="4" w:space="0" w:color="auto"/>
            </w:tcBorders>
            <w:vAlign w:val="center"/>
          </w:tcPr>
          <w:p w14:paraId="790AEA14" w14:textId="77777777" w:rsidR="0063596E" w:rsidRPr="00544561" w:rsidRDefault="0063596E" w:rsidP="0063596E">
            <w:pPr>
              <w:jc w:val="center"/>
              <w:rPr>
                <w:b/>
                <w:sz w:val="22"/>
                <w:szCs w:val="22"/>
              </w:rPr>
            </w:pPr>
            <w:r w:rsidRPr="00544561">
              <w:rPr>
                <w:rFonts w:hint="eastAsia"/>
                <w:b/>
                <w:sz w:val="22"/>
                <w:szCs w:val="22"/>
              </w:rPr>
              <w:t>1回につき</w:t>
            </w:r>
          </w:p>
        </w:tc>
      </w:tr>
      <w:tr w:rsidR="0063596E" w:rsidRPr="002374BF" w14:paraId="73F72796" w14:textId="77777777" w:rsidTr="00D8358A">
        <w:trPr>
          <w:cantSplit/>
          <w:trHeight w:val="368"/>
          <w:jc w:val="right"/>
        </w:trPr>
        <w:tc>
          <w:tcPr>
            <w:tcW w:w="3125" w:type="dxa"/>
            <w:noWrap/>
            <w:tcFitText/>
            <w:vAlign w:val="center"/>
          </w:tcPr>
          <w:p w14:paraId="7F301DEC" w14:textId="77777777" w:rsidR="0063596E" w:rsidRPr="00EF1365" w:rsidRDefault="0063596E" w:rsidP="0063596E">
            <w:pPr>
              <w:jc w:val="center"/>
              <w:rPr>
                <w:w w:val="90"/>
                <w:kern w:val="0"/>
                <w:sz w:val="22"/>
                <w:szCs w:val="22"/>
              </w:rPr>
            </w:pPr>
            <w:r w:rsidRPr="00EF1365">
              <w:rPr>
                <w:rFonts w:hint="eastAsia"/>
                <w:spacing w:val="17"/>
                <w:w w:val="80"/>
                <w:kern w:val="0"/>
                <w:sz w:val="22"/>
                <w:szCs w:val="22"/>
              </w:rPr>
              <w:t>サービス提供体制強化加算(Ⅰ</w:t>
            </w:r>
            <w:r w:rsidRPr="00EF1365">
              <w:rPr>
                <w:rFonts w:hint="eastAsia"/>
                <w:spacing w:val="9"/>
                <w:w w:val="80"/>
                <w:kern w:val="0"/>
                <w:sz w:val="22"/>
                <w:szCs w:val="22"/>
              </w:rPr>
              <w:t>)</w:t>
            </w:r>
          </w:p>
          <w:p w14:paraId="73F8E177" w14:textId="77777777" w:rsidR="0063596E" w:rsidRPr="00544561" w:rsidRDefault="0063596E" w:rsidP="0063596E">
            <w:pPr>
              <w:rPr>
                <w:w w:val="79"/>
                <w:sz w:val="22"/>
                <w:szCs w:val="22"/>
              </w:rPr>
            </w:pPr>
            <w:r w:rsidRPr="00EF1365">
              <w:rPr>
                <w:rFonts w:hint="eastAsia"/>
                <w:spacing w:val="14"/>
                <w:w w:val="68"/>
                <w:sz w:val="22"/>
                <w:szCs w:val="22"/>
              </w:rPr>
              <w:t>〈訪問看護ステーション〉</w:t>
            </w:r>
            <w:r w:rsidRPr="00EF1365">
              <w:rPr>
                <w:rFonts w:hint="eastAsia"/>
                <w:b/>
                <w:spacing w:val="14"/>
                <w:w w:val="68"/>
                <w:sz w:val="22"/>
                <w:szCs w:val="22"/>
              </w:rPr>
              <w:t>（６単位</w:t>
            </w:r>
            <w:r w:rsidRPr="00EF1365">
              <w:rPr>
                <w:rFonts w:hint="eastAsia"/>
                <w:b/>
                <w:spacing w:val="2"/>
                <w:w w:val="68"/>
                <w:sz w:val="22"/>
                <w:szCs w:val="22"/>
              </w:rPr>
              <w:t>）</w:t>
            </w:r>
          </w:p>
        </w:tc>
        <w:tc>
          <w:tcPr>
            <w:tcW w:w="1275" w:type="dxa"/>
            <w:vAlign w:val="center"/>
          </w:tcPr>
          <w:p w14:paraId="2DEE8074" w14:textId="77777777" w:rsidR="0063596E" w:rsidRPr="00544561" w:rsidRDefault="0063596E" w:rsidP="0063596E">
            <w:pPr>
              <w:jc w:val="center"/>
              <w:rPr>
                <w:b/>
                <w:spacing w:val="-8"/>
                <w:w w:val="50"/>
                <w:sz w:val="22"/>
                <w:szCs w:val="22"/>
              </w:rPr>
            </w:pPr>
            <w:r w:rsidRPr="00544561">
              <w:rPr>
                <w:b/>
                <w:sz w:val="22"/>
                <w:szCs w:val="22"/>
              </w:rPr>
              <w:t xml:space="preserve">66 </w:t>
            </w:r>
            <w:r w:rsidRPr="00544561">
              <w:rPr>
                <w:rFonts w:hint="eastAsia"/>
                <w:b/>
                <w:sz w:val="22"/>
                <w:szCs w:val="22"/>
              </w:rPr>
              <w:t>円</w:t>
            </w:r>
          </w:p>
        </w:tc>
        <w:tc>
          <w:tcPr>
            <w:tcW w:w="945" w:type="dxa"/>
            <w:vAlign w:val="center"/>
          </w:tcPr>
          <w:p w14:paraId="31C29D1C" w14:textId="77777777" w:rsidR="0063596E" w:rsidRPr="00544561" w:rsidRDefault="0063596E" w:rsidP="0063596E">
            <w:pPr>
              <w:jc w:val="right"/>
              <w:rPr>
                <w:b/>
                <w:spacing w:val="-8"/>
                <w:w w:val="50"/>
                <w:sz w:val="22"/>
                <w:szCs w:val="22"/>
              </w:rPr>
            </w:pPr>
            <w:r w:rsidRPr="00544561">
              <w:rPr>
                <w:b/>
                <w:sz w:val="22"/>
                <w:szCs w:val="22"/>
              </w:rPr>
              <w:t xml:space="preserve">7 </w:t>
            </w:r>
            <w:r w:rsidRPr="00544561">
              <w:rPr>
                <w:rFonts w:hint="eastAsia"/>
                <w:b/>
                <w:sz w:val="22"/>
                <w:szCs w:val="22"/>
              </w:rPr>
              <w:t>円</w:t>
            </w:r>
          </w:p>
        </w:tc>
        <w:tc>
          <w:tcPr>
            <w:tcW w:w="945" w:type="dxa"/>
            <w:vAlign w:val="center"/>
          </w:tcPr>
          <w:p w14:paraId="12121324" w14:textId="77777777" w:rsidR="0063596E" w:rsidRPr="00544561" w:rsidRDefault="0063596E" w:rsidP="0063596E">
            <w:pPr>
              <w:wordWrap w:val="0"/>
              <w:jc w:val="right"/>
              <w:rPr>
                <w:b/>
                <w:spacing w:val="-8"/>
                <w:w w:val="50"/>
                <w:sz w:val="22"/>
                <w:szCs w:val="22"/>
              </w:rPr>
            </w:pPr>
            <w:r w:rsidRPr="00544561">
              <w:rPr>
                <w:b/>
                <w:sz w:val="22"/>
                <w:szCs w:val="22"/>
              </w:rPr>
              <w:t xml:space="preserve">14 </w:t>
            </w:r>
            <w:r w:rsidRPr="00544561">
              <w:rPr>
                <w:rFonts w:hint="eastAsia"/>
                <w:b/>
                <w:sz w:val="22"/>
                <w:szCs w:val="22"/>
              </w:rPr>
              <w:t>円</w:t>
            </w:r>
          </w:p>
        </w:tc>
        <w:tc>
          <w:tcPr>
            <w:tcW w:w="945" w:type="dxa"/>
            <w:vAlign w:val="center"/>
          </w:tcPr>
          <w:p w14:paraId="5A7508FE" w14:textId="77777777" w:rsidR="0063596E" w:rsidRPr="00544561" w:rsidRDefault="0063596E" w:rsidP="0063596E">
            <w:pPr>
              <w:wordWrap w:val="0"/>
              <w:jc w:val="right"/>
              <w:rPr>
                <w:b/>
                <w:sz w:val="22"/>
                <w:szCs w:val="22"/>
              </w:rPr>
            </w:pPr>
            <w:r w:rsidRPr="00544561">
              <w:rPr>
                <w:b/>
                <w:sz w:val="22"/>
                <w:szCs w:val="22"/>
              </w:rPr>
              <w:t xml:space="preserve">20 </w:t>
            </w:r>
            <w:r w:rsidRPr="00544561">
              <w:rPr>
                <w:rFonts w:hint="eastAsia"/>
                <w:b/>
                <w:sz w:val="22"/>
                <w:szCs w:val="22"/>
              </w:rPr>
              <w:t>円</w:t>
            </w:r>
          </w:p>
        </w:tc>
        <w:tc>
          <w:tcPr>
            <w:tcW w:w="2694" w:type="dxa"/>
            <w:vAlign w:val="center"/>
          </w:tcPr>
          <w:p w14:paraId="56E6EBF6" w14:textId="77777777" w:rsidR="0063596E" w:rsidRPr="00544561" w:rsidRDefault="0063596E" w:rsidP="0063596E">
            <w:pPr>
              <w:jc w:val="center"/>
              <w:rPr>
                <w:b/>
                <w:sz w:val="22"/>
                <w:szCs w:val="22"/>
              </w:rPr>
            </w:pPr>
            <w:r w:rsidRPr="00544561">
              <w:rPr>
                <w:rFonts w:hint="eastAsia"/>
                <w:b/>
                <w:sz w:val="22"/>
                <w:szCs w:val="22"/>
              </w:rPr>
              <w:t>1回につき</w:t>
            </w:r>
          </w:p>
        </w:tc>
      </w:tr>
      <w:tr w:rsidR="0063596E" w:rsidRPr="002374BF" w14:paraId="3B9FE1F6" w14:textId="77777777" w:rsidTr="00D8358A">
        <w:trPr>
          <w:cantSplit/>
          <w:trHeight w:val="368"/>
          <w:jc w:val="right"/>
        </w:trPr>
        <w:tc>
          <w:tcPr>
            <w:tcW w:w="3125" w:type="dxa"/>
            <w:noWrap/>
            <w:tcFitText/>
            <w:vAlign w:val="center"/>
          </w:tcPr>
          <w:p w14:paraId="6BB6A2EB" w14:textId="77777777" w:rsidR="0063596E" w:rsidRPr="00544561" w:rsidRDefault="0063596E" w:rsidP="0063596E">
            <w:pPr>
              <w:jc w:val="center"/>
              <w:rPr>
                <w:w w:val="90"/>
                <w:kern w:val="0"/>
                <w:sz w:val="22"/>
                <w:szCs w:val="22"/>
              </w:rPr>
            </w:pPr>
            <w:r w:rsidRPr="00D8358A">
              <w:rPr>
                <w:rFonts w:hint="eastAsia"/>
                <w:spacing w:val="17"/>
                <w:w w:val="80"/>
                <w:kern w:val="0"/>
                <w:sz w:val="22"/>
                <w:szCs w:val="22"/>
              </w:rPr>
              <w:t>サービス提供体制強化加算(Ⅱ</w:t>
            </w:r>
            <w:r w:rsidRPr="00D8358A">
              <w:rPr>
                <w:rFonts w:hint="eastAsia"/>
                <w:spacing w:val="9"/>
                <w:w w:val="80"/>
                <w:kern w:val="0"/>
                <w:sz w:val="22"/>
                <w:szCs w:val="22"/>
              </w:rPr>
              <w:t>)</w:t>
            </w:r>
          </w:p>
          <w:p w14:paraId="58951445" w14:textId="77777777" w:rsidR="0063596E" w:rsidRPr="00544561" w:rsidRDefault="0063596E" w:rsidP="0063596E">
            <w:pPr>
              <w:rPr>
                <w:w w:val="79"/>
                <w:sz w:val="22"/>
                <w:szCs w:val="22"/>
              </w:rPr>
            </w:pPr>
            <w:r w:rsidRPr="00D8358A">
              <w:rPr>
                <w:rFonts w:hint="eastAsia"/>
                <w:spacing w:val="14"/>
                <w:w w:val="68"/>
                <w:sz w:val="22"/>
                <w:szCs w:val="22"/>
              </w:rPr>
              <w:t>〈訪問看護ステーション〉</w:t>
            </w:r>
            <w:r w:rsidRPr="00D8358A">
              <w:rPr>
                <w:rFonts w:hint="eastAsia"/>
                <w:b/>
                <w:spacing w:val="14"/>
                <w:w w:val="68"/>
                <w:sz w:val="22"/>
                <w:szCs w:val="22"/>
              </w:rPr>
              <w:t>（３単位</w:t>
            </w:r>
            <w:r w:rsidRPr="00D8358A">
              <w:rPr>
                <w:rFonts w:hint="eastAsia"/>
                <w:b/>
                <w:spacing w:val="2"/>
                <w:w w:val="68"/>
                <w:sz w:val="22"/>
                <w:szCs w:val="22"/>
              </w:rPr>
              <w:t>）</w:t>
            </w:r>
          </w:p>
        </w:tc>
        <w:tc>
          <w:tcPr>
            <w:tcW w:w="1275" w:type="dxa"/>
            <w:vAlign w:val="center"/>
          </w:tcPr>
          <w:p w14:paraId="6A37817E" w14:textId="77777777" w:rsidR="0063596E" w:rsidRPr="00544561" w:rsidRDefault="0063596E" w:rsidP="0063596E">
            <w:pPr>
              <w:wordWrap w:val="0"/>
              <w:jc w:val="center"/>
              <w:rPr>
                <w:b/>
                <w:spacing w:val="-8"/>
                <w:w w:val="50"/>
                <w:sz w:val="22"/>
                <w:szCs w:val="22"/>
              </w:rPr>
            </w:pPr>
            <w:r w:rsidRPr="00544561">
              <w:rPr>
                <w:b/>
                <w:sz w:val="22"/>
                <w:szCs w:val="22"/>
              </w:rPr>
              <w:t xml:space="preserve">33 </w:t>
            </w:r>
            <w:r w:rsidRPr="00544561">
              <w:rPr>
                <w:rFonts w:hint="eastAsia"/>
                <w:b/>
                <w:sz w:val="22"/>
                <w:szCs w:val="22"/>
              </w:rPr>
              <w:t>円</w:t>
            </w:r>
          </w:p>
        </w:tc>
        <w:tc>
          <w:tcPr>
            <w:tcW w:w="945" w:type="dxa"/>
            <w:vAlign w:val="center"/>
          </w:tcPr>
          <w:p w14:paraId="6E6FA439" w14:textId="77777777" w:rsidR="0063596E" w:rsidRPr="00544561" w:rsidRDefault="0063596E" w:rsidP="0063596E">
            <w:pPr>
              <w:wordWrap w:val="0"/>
              <w:jc w:val="right"/>
              <w:rPr>
                <w:b/>
                <w:spacing w:val="-8"/>
                <w:w w:val="50"/>
                <w:sz w:val="22"/>
                <w:szCs w:val="22"/>
              </w:rPr>
            </w:pPr>
            <w:r w:rsidRPr="00544561">
              <w:rPr>
                <w:rFonts w:hint="eastAsia"/>
                <w:b/>
                <w:sz w:val="22"/>
                <w:szCs w:val="22"/>
              </w:rPr>
              <w:t>4</w:t>
            </w:r>
            <w:r w:rsidRPr="00544561">
              <w:rPr>
                <w:b/>
                <w:sz w:val="22"/>
                <w:szCs w:val="22"/>
              </w:rPr>
              <w:t xml:space="preserve"> </w:t>
            </w:r>
            <w:r w:rsidRPr="00544561">
              <w:rPr>
                <w:rFonts w:hint="eastAsia"/>
                <w:b/>
                <w:sz w:val="22"/>
                <w:szCs w:val="22"/>
              </w:rPr>
              <w:t>円</w:t>
            </w:r>
          </w:p>
        </w:tc>
        <w:tc>
          <w:tcPr>
            <w:tcW w:w="945" w:type="dxa"/>
            <w:vAlign w:val="center"/>
          </w:tcPr>
          <w:p w14:paraId="4BFC1CA9" w14:textId="77777777" w:rsidR="0063596E" w:rsidRPr="00544561" w:rsidRDefault="0063596E" w:rsidP="0063596E">
            <w:pPr>
              <w:wordWrap w:val="0"/>
              <w:jc w:val="right"/>
              <w:rPr>
                <w:b/>
                <w:spacing w:val="-8"/>
                <w:w w:val="50"/>
                <w:sz w:val="22"/>
                <w:szCs w:val="22"/>
              </w:rPr>
            </w:pPr>
            <w:r w:rsidRPr="00544561">
              <w:rPr>
                <w:b/>
                <w:sz w:val="22"/>
                <w:szCs w:val="22"/>
              </w:rPr>
              <w:t xml:space="preserve">7 </w:t>
            </w:r>
            <w:r w:rsidRPr="00544561">
              <w:rPr>
                <w:rFonts w:hint="eastAsia"/>
                <w:b/>
                <w:sz w:val="22"/>
                <w:szCs w:val="22"/>
              </w:rPr>
              <w:t>円</w:t>
            </w:r>
          </w:p>
        </w:tc>
        <w:tc>
          <w:tcPr>
            <w:tcW w:w="945" w:type="dxa"/>
            <w:vAlign w:val="center"/>
          </w:tcPr>
          <w:p w14:paraId="21E46646" w14:textId="77777777" w:rsidR="0063596E" w:rsidRPr="00544561" w:rsidRDefault="0063596E" w:rsidP="0063596E">
            <w:pPr>
              <w:wordWrap w:val="0"/>
              <w:jc w:val="right"/>
              <w:rPr>
                <w:b/>
                <w:sz w:val="22"/>
                <w:szCs w:val="22"/>
              </w:rPr>
            </w:pPr>
            <w:r w:rsidRPr="00544561">
              <w:rPr>
                <w:b/>
                <w:sz w:val="22"/>
                <w:szCs w:val="22"/>
              </w:rPr>
              <w:t xml:space="preserve">10 </w:t>
            </w:r>
            <w:r w:rsidRPr="00544561">
              <w:rPr>
                <w:rFonts w:hint="eastAsia"/>
                <w:b/>
                <w:sz w:val="22"/>
                <w:szCs w:val="22"/>
              </w:rPr>
              <w:t>円</w:t>
            </w:r>
          </w:p>
        </w:tc>
        <w:tc>
          <w:tcPr>
            <w:tcW w:w="2694" w:type="dxa"/>
            <w:vAlign w:val="center"/>
          </w:tcPr>
          <w:p w14:paraId="52344DF7" w14:textId="77777777" w:rsidR="0063596E" w:rsidRPr="00544561" w:rsidRDefault="0063596E" w:rsidP="0063596E">
            <w:pPr>
              <w:jc w:val="center"/>
              <w:rPr>
                <w:b/>
                <w:sz w:val="22"/>
                <w:szCs w:val="22"/>
              </w:rPr>
            </w:pPr>
            <w:r w:rsidRPr="00544561">
              <w:rPr>
                <w:rFonts w:hint="eastAsia"/>
                <w:b/>
                <w:sz w:val="22"/>
                <w:szCs w:val="22"/>
              </w:rPr>
              <w:t>1回につき</w:t>
            </w:r>
          </w:p>
        </w:tc>
      </w:tr>
    </w:tbl>
    <w:p w14:paraId="76E264D9" w14:textId="77777777" w:rsidR="00E0418D" w:rsidRPr="00E0418D" w:rsidRDefault="00E0418D" w:rsidP="00E0418D">
      <w:pPr>
        <w:ind w:left="360"/>
        <w:rPr>
          <w:sz w:val="22"/>
          <w:szCs w:val="22"/>
        </w:rPr>
      </w:pPr>
    </w:p>
    <w:p w14:paraId="2C7FBC25" w14:textId="211D2A09" w:rsidR="00E8422B" w:rsidRPr="00D106DD" w:rsidRDefault="003B6FA9" w:rsidP="00D106DD">
      <w:pPr>
        <w:numPr>
          <w:ilvl w:val="1"/>
          <w:numId w:val="2"/>
        </w:numPr>
        <w:rPr>
          <w:sz w:val="22"/>
          <w:szCs w:val="22"/>
        </w:rPr>
      </w:pPr>
      <w:r w:rsidRPr="002374BF">
        <w:rPr>
          <w:rFonts w:hint="eastAsia"/>
          <w:sz w:val="22"/>
        </w:rPr>
        <w:t>緊急時訪問看護加算は、</w:t>
      </w:r>
      <w:r w:rsidRPr="002374BF">
        <w:rPr>
          <w:sz w:val="22"/>
        </w:rPr>
        <w:t>利用者又はその家族等に対して24時間連絡体制にあって、かつ、計画的に訪問することとなっていない緊急時訪問を必要に応じて行う</w:t>
      </w:r>
      <w:r w:rsidRPr="002374BF">
        <w:rPr>
          <w:rFonts w:hint="eastAsia"/>
          <w:sz w:val="22"/>
        </w:rPr>
        <w:t>体制にある旨を説明し、同意を得た場合</w:t>
      </w:r>
      <w:r w:rsidRPr="002374BF">
        <w:rPr>
          <w:sz w:val="22"/>
        </w:rPr>
        <w:t>に加算し</w:t>
      </w:r>
      <w:r w:rsidRPr="002374BF">
        <w:rPr>
          <w:rFonts w:hint="eastAsia"/>
          <w:sz w:val="22"/>
        </w:rPr>
        <w:t>ます。</w:t>
      </w:r>
    </w:p>
    <w:p w14:paraId="535F1866" w14:textId="2DCBF278" w:rsidR="00051AA5" w:rsidRPr="00843EB1" w:rsidRDefault="003B6FA9" w:rsidP="00843EB1">
      <w:pPr>
        <w:numPr>
          <w:ilvl w:val="1"/>
          <w:numId w:val="2"/>
        </w:numPr>
        <w:rPr>
          <w:sz w:val="22"/>
          <w:szCs w:val="22"/>
        </w:rPr>
      </w:pPr>
      <w:r w:rsidRPr="00051AA5">
        <w:rPr>
          <w:rFonts w:hint="eastAsia"/>
          <w:sz w:val="22"/>
          <w:szCs w:val="22"/>
        </w:rPr>
        <w:t>初回加算は新規に訪問看護計画を作成した利用者に対し、訪問看護を提供した場合に加算します。なお、退院時共同指導加算を算定する場合は算定しません。</w:t>
      </w:r>
    </w:p>
    <w:p w14:paraId="463E042F" w14:textId="54B7F484" w:rsidR="003B6FA9" w:rsidRDefault="003B6FA9" w:rsidP="003B6FA9">
      <w:pPr>
        <w:numPr>
          <w:ilvl w:val="1"/>
          <w:numId w:val="2"/>
        </w:numPr>
        <w:rPr>
          <w:sz w:val="22"/>
          <w:szCs w:val="22"/>
        </w:rPr>
      </w:pPr>
      <w:r w:rsidRPr="002374BF">
        <w:rPr>
          <w:rFonts w:hint="eastAsia"/>
          <w:sz w:val="22"/>
          <w:szCs w:val="22"/>
        </w:rPr>
        <w:lastRenderedPageBreak/>
        <w:t>退院時共同指導加算は入院若しくは入所中の者に対し、主治医等と連携し在宅生活における必要な指導を行い、その内容を文書により提供した場合に加算します。なお、初回加算を算定する場合は算定しません。</w:t>
      </w:r>
    </w:p>
    <w:p w14:paraId="54335910" w14:textId="0EBE2D89" w:rsidR="003B6FA9" w:rsidRPr="00E20128" w:rsidRDefault="003B6FA9" w:rsidP="003B6FA9">
      <w:pPr>
        <w:numPr>
          <w:ilvl w:val="1"/>
          <w:numId w:val="2"/>
        </w:numPr>
        <w:rPr>
          <w:sz w:val="22"/>
          <w:szCs w:val="22"/>
        </w:rPr>
      </w:pPr>
      <w:r w:rsidRPr="002374BF">
        <w:rPr>
          <w:rFonts w:hint="eastAsia"/>
          <w:sz w:val="22"/>
        </w:rPr>
        <w:t>特別管理加算は、</w:t>
      </w:r>
      <w:r w:rsidRPr="002374BF">
        <w:rPr>
          <w:sz w:val="22"/>
        </w:rPr>
        <w:t>指定訪問看護に関し特別な管理を必要とする利用者(別に厚生労働大臣が定める状態にあるものに限る。)に対して、指定訪問看護の実施に関する計画的な管理を行った場合</w:t>
      </w:r>
      <w:r w:rsidRPr="002374BF">
        <w:rPr>
          <w:rFonts w:hint="eastAsia"/>
          <w:sz w:val="22"/>
        </w:rPr>
        <w:t>に加算します。なお、「</w:t>
      </w:r>
      <w:r w:rsidRPr="002374BF">
        <w:rPr>
          <w:sz w:val="22"/>
        </w:rPr>
        <w:t>別に厚生労働大臣が定める状態にあるもの</w:t>
      </w:r>
      <w:r w:rsidRPr="002374BF">
        <w:rPr>
          <w:rFonts w:hint="eastAsia"/>
          <w:sz w:val="22"/>
        </w:rPr>
        <w:t>」とは次のとおりです。</w:t>
      </w:r>
    </w:p>
    <w:p w14:paraId="1D8BAFE0" w14:textId="77777777" w:rsidR="00E20128" w:rsidRPr="00E20128" w:rsidRDefault="00E20128" w:rsidP="005B0997">
      <w:pPr>
        <w:pStyle w:val="a4"/>
        <w:ind w:leftChars="0" w:left="360"/>
        <w:rPr>
          <w:sz w:val="22"/>
          <w:szCs w:val="22"/>
        </w:rPr>
      </w:pPr>
      <w:r w:rsidRPr="00E20128">
        <w:rPr>
          <w:rFonts w:hint="eastAsia"/>
          <w:sz w:val="22"/>
          <w:szCs w:val="22"/>
        </w:rPr>
        <w:t>なお、特別管理加算(Ⅰ)は①に、特別管理加算(Ⅱ)は②～⑤に該当する状態の利用者に対して</w:t>
      </w:r>
    </w:p>
    <w:p w14:paraId="12E6D729" w14:textId="5F1DA10F" w:rsidR="00E20128" w:rsidRPr="00E20128" w:rsidRDefault="005B0997" w:rsidP="005B0997">
      <w:pPr>
        <w:pStyle w:val="a4"/>
        <w:ind w:leftChars="0" w:left="360"/>
        <w:rPr>
          <w:sz w:val="22"/>
          <w:szCs w:val="22"/>
        </w:rPr>
      </w:pPr>
      <w:r w:rsidRPr="002374BF">
        <w:rPr>
          <w:noProof/>
          <w:sz w:val="22"/>
        </w:rPr>
        <mc:AlternateContent>
          <mc:Choice Requires="wps">
            <w:drawing>
              <wp:anchor distT="0" distB="0" distL="114300" distR="114300" simplePos="0" relativeHeight="251661312" behindDoc="0" locked="0" layoutInCell="1" allowOverlap="1" wp14:anchorId="49E2C6AC" wp14:editId="54C8FCCA">
                <wp:simplePos x="0" y="0"/>
                <wp:positionH relativeFrom="margin">
                  <wp:align>center</wp:align>
                </wp:positionH>
                <wp:positionV relativeFrom="paragraph">
                  <wp:posOffset>311931</wp:posOffset>
                </wp:positionV>
                <wp:extent cx="6344285" cy="2535555"/>
                <wp:effectExtent l="0" t="0" r="18415" b="17145"/>
                <wp:wrapSquare wrapText="bothSides"/>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4285" cy="2535555"/>
                        </a:xfrm>
                        <a:prstGeom prst="bracketPair">
                          <a:avLst>
                            <a:gd name="adj" fmla="val 9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E49CA1" w14:textId="77777777" w:rsidR="003B6FA9" w:rsidRDefault="003B6FA9" w:rsidP="003B6FA9">
                            <w:pPr>
                              <w:numPr>
                                <w:ilvl w:val="2"/>
                                <w:numId w:val="2"/>
                              </w:numPr>
                              <w:ind w:rightChars="100" w:right="240"/>
                              <w:rPr>
                                <w:sz w:val="22"/>
                              </w:rPr>
                            </w:pPr>
                            <w:r>
                              <w:rPr>
                                <w:rFonts w:hint="eastAsia"/>
                                <w:sz w:val="22"/>
                              </w:rPr>
                              <w:t>在宅悪性腫瘍患者指導管理若しくは在宅気管切開患者指導管理を受けている状態又は</w:t>
                            </w:r>
                            <w:r>
                              <w:rPr>
                                <w:sz w:val="22"/>
                              </w:rPr>
                              <w:t>気管カニューレ</w:t>
                            </w:r>
                            <w:r>
                              <w:rPr>
                                <w:rFonts w:hint="eastAsia"/>
                                <w:sz w:val="22"/>
                              </w:rPr>
                              <w:t>若しくは</w:t>
                            </w:r>
                            <w:r w:rsidRPr="00B0444B">
                              <w:rPr>
                                <w:sz w:val="22"/>
                              </w:rPr>
                              <w:t>留置カテーテルを使用している状態</w:t>
                            </w:r>
                          </w:p>
                          <w:p w14:paraId="57599611" w14:textId="77777777" w:rsidR="003B6FA9" w:rsidRDefault="003B6FA9" w:rsidP="003B6FA9">
                            <w:pPr>
                              <w:numPr>
                                <w:ilvl w:val="2"/>
                                <w:numId w:val="2"/>
                              </w:numPr>
                              <w:ind w:rightChars="100" w:right="240"/>
                              <w:rPr>
                                <w:sz w:val="22"/>
                              </w:rPr>
                            </w:pPr>
                            <w:r w:rsidRPr="00B0444B">
                              <w:rPr>
                                <w:sz w:val="22"/>
                              </w:rPr>
                              <w:t>在宅自己腹膜灌流指導管理、在宅血液透析指導管理、在宅酸素療法指導管理、在宅中心静脈栄養法指導管理、在宅成分栄養経管栄養</w:t>
                            </w:r>
                            <w:r>
                              <w:rPr>
                                <w:sz w:val="22"/>
                              </w:rPr>
                              <w:t>法指導管理、在宅自己導尿指導管理、在宅持続陽圧呼吸療法指導管理、在宅自己疼痛管理指導管理</w:t>
                            </w:r>
                            <w:r>
                              <w:rPr>
                                <w:rFonts w:hint="eastAsia"/>
                                <w:sz w:val="22"/>
                              </w:rPr>
                              <w:t>又は</w:t>
                            </w:r>
                            <w:r>
                              <w:rPr>
                                <w:sz w:val="22"/>
                              </w:rPr>
                              <w:t>在宅肺高血圧症患者指導管理</w:t>
                            </w:r>
                            <w:r w:rsidRPr="00B0444B">
                              <w:rPr>
                                <w:sz w:val="22"/>
                              </w:rPr>
                              <w:t>を受けている状態</w:t>
                            </w:r>
                          </w:p>
                          <w:p w14:paraId="22DEF241" w14:textId="6CAD412E" w:rsidR="003B6FA9" w:rsidRPr="003267B6" w:rsidRDefault="003B6FA9" w:rsidP="003B6FA9">
                            <w:pPr>
                              <w:numPr>
                                <w:ilvl w:val="2"/>
                                <w:numId w:val="2"/>
                              </w:numPr>
                              <w:ind w:rightChars="100" w:right="240"/>
                              <w:rPr>
                                <w:sz w:val="22"/>
                              </w:rPr>
                            </w:pPr>
                            <w:r w:rsidRPr="00B0444B">
                              <w:rPr>
                                <w:sz w:val="22"/>
                              </w:rPr>
                              <w:t>人工肛門又は人工膀胱を</w:t>
                            </w:r>
                            <w:r w:rsidR="0015595C">
                              <w:rPr>
                                <w:sz w:val="22"/>
                              </w:rPr>
                              <w:t>造設</w:t>
                            </w:r>
                            <w:r w:rsidRPr="00B0444B">
                              <w:rPr>
                                <w:sz w:val="22"/>
                              </w:rPr>
                              <w:t>いる状態</w:t>
                            </w:r>
                          </w:p>
                          <w:p w14:paraId="5E00668D" w14:textId="77777777" w:rsidR="003B6FA9" w:rsidRDefault="003B6FA9" w:rsidP="003B6FA9">
                            <w:pPr>
                              <w:numPr>
                                <w:ilvl w:val="2"/>
                                <w:numId w:val="2"/>
                              </w:numPr>
                              <w:ind w:rightChars="100" w:right="240"/>
                              <w:rPr>
                                <w:sz w:val="22"/>
                              </w:rPr>
                            </w:pPr>
                            <w:r w:rsidRPr="003267B6">
                              <w:rPr>
                                <w:rFonts w:hint="eastAsia"/>
                                <w:sz w:val="22"/>
                              </w:rPr>
                              <w:t>真皮を超える褥瘡の状態</w:t>
                            </w:r>
                          </w:p>
                          <w:p w14:paraId="506B1F3D" w14:textId="77777777" w:rsidR="003B6FA9" w:rsidRPr="003267B6" w:rsidRDefault="003B6FA9" w:rsidP="003B6FA9">
                            <w:pPr>
                              <w:numPr>
                                <w:ilvl w:val="2"/>
                                <w:numId w:val="2"/>
                              </w:numPr>
                              <w:ind w:rightChars="100" w:right="240"/>
                              <w:rPr>
                                <w:sz w:val="22"/>
                              </w:rPr>
                            </w:pPr>
                            <w:r>
                              <w:rPr>
                                <w:rFonts w:hint="eastAsia"/>
                                <w:sz w:val="22"/>
                              </w:rPr>
                              <w:t>点滴注射を週</w:t>
                            </w:r>
                            <w:r>
                              <w:rPr>
                                <w:sz w:val="22"/>
                              </w:rPr>
                              <w:t>3</w:t>
                            </w:r>
                            <w:r>
                              <w:rPr>
                                <w:rFonts w:hint="eastAsia"/>
                                <w:sz w:val="22"/>
                              </w:rPr>
                              <w:t>日以上行う必要があると認められる状態</w:t>
                            </w:r>
                          </w:p>
                          <w:p w14:paraId="389A5634" w14:textId="77777777" w:rsidR="003B6FA9" w:rsidRDefault="003B6FA9" w:rsidP="003B6FA9">
                            <w:pPr>
                              <w:ind w:right="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2C6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0;margin-top:24.55pt;width:499.55pt;height:199.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" adj="2032">
                <v:textbox inset="5.85pt,.7pt,5.85pt,.7pt">
                  <w:txbxContent>
                    <w:p w14:paraId="42E49CA1" w14:textId="77777777" w:rsidR="003B6FA9" w:rsidRDefault="003B6FA9" w:rsidP="003B6FA9">
                      <w:pPr>
                        <w:numPr>
                          <w:ilvl w:val="2"/>
                          <w:numId w:val="2"/>
                        </w:numPr>
                        <w:ind w:rightChars="100" w:right="240"/>
                        <w:rPr>
                          <w:sz w:val="22"/>
                        </w:rPr>
                      </w:pPr>
                      <w:r>
                        <w:rPr>
                          <w:rFonts w:hint="eastAsia"/>
                          <w:sz w:val="22"/>
                        </w:rPr>
                        <w:t>在宅悪性腫瘍患者指導管理若しくは在宅気管切開患者指導管理を受けている状態又は</w:t>
                      </w:r>
                      <w:r>
                        <w:rPr>
                          <w:sz w:val="22"/>
                        </w:rPr>
                        <w:t>気管カニューレ</w:t>
                      </w:r>
                      <w:r>
                        <w:rPr>
                          <w:rFonts w:hint="eastAsia"/>
                          <w:sz w:val="22"/>
                        </w:rPr>
                        <w:t>若しくは</w:t>
                      </w:r>
                      <w:r w:rsidRPr="00B0444B">
                        <w:rPr>
                          <w:sz w:val="22"/>
                        </w:rPr>
                        <w:t>留置カテーテルを使用している状態</w:t>
                      </w:r>
                    </w:p>
                    <w:p w14:paraId="57599611" w14:textId="77777777" w:rsidR="003B6FA9" w:rsidRDefault="003B6FA9" w:rsidP="003B6FA9">
                      <w:pPr>
                        <w:numPr>
                          <w:ilvl w:val="2"/>
                          <w:numId w:val="2"/>
                        </w:numPr>
                        <w:ind w:rightChars="100" w:right="240"/>
                        <w:rPr>
                          <w:sz w:val="22"/>
                        </w:rPr>
                      </w:pPr>
                      <w:r w:rsidRPr="00B0444B">
                        <w:rPr>
                          <w:sz w:val="22"/>
                        </w:rPr>
                        <w:t>在宅自己腹膜灌流指導管理、在宅血液透析指導管理、在宅酸素療法指導管理、在宅中心静脈栄養法指導管理、在宅成分栄養経管栄養</w:t>
                      </w:r>
                      <w:r>
                        <w:rPr>
                          <w:sz w:val="22"/>
                        </w:rPr>
                        <w:t>法指導管理、在宅自己導尿指導管理、在宅持続陽圧呼吸療法指導管理、在宅自己疼痛管理指導管理</w:t>
                      </w:r>
                      <w:r>
                        <w:rPr>
                          <w:rFonts w:hint="eastAsia"/>
                          <w:sz w:val="22"/>
                        </w:rPr>
                        <w:t>又は</w:t>
                      </w:r>
                      <w:r>
                        <w:rPr>
                          <w:sz w:val="22"/>
                        </w:rPr>
                        <w:t>在宅肺高血圧症患者指導管理</w:t>
                      </w:r>
                      <w:r w:rsidRPr="00B0444B">
                        <w:rPr>
                          <w:sz w:val="22"/>
                        </w:rPr>
                        <w:t>を受けている状態</w:t>
                      </w:r>
                    </w:p>
                    <w:p w14:paraId="22DEF241" w14:textId="6CAD412E" w:rsidR="003B6FA9" w:rsidRPr="003267B6" w:rsidRDefault="003B6FA9" w:rsidP="003B6FA9">
                      <w:pPr>
                        <w:numPr>
                          <w:ilvl w:val="2"/>
                          <w:numId w:val="2"/>
                        </w:numPr>
                        <w:ind w:rightChars="100" w:right="240"/>
                        <w:rPr>
                          <w:sz w:val="22"/>
                        </w:rPr>
                      </w:pPr>
                      <w:r w:rsidRPr="00B0444B">
                        <w:rPr>
                          <w:sz w:val="22"/>
                        </w:rPr>
                        <w:t>人工肛門又は人工膀胱を</w:t>
                      </w:r>
                      <w:r w:rsidR="0015595C">
                        <w:rPr>
                          <w:sz w:val="22"/>
                        </w:rPr>
                        <w:t>造設</w:t>
                      </w:r>
                      <w:r w:rsidRPr="00B0444B">
                        <w:rPr>
                          <w:sz w:val="22"/>
                        </w:rPr>
                        <w:t>いる状態</w:t>
                      </w:r>
                    </w:p>
                    <w:p w14:paraId="5E00668D" w14:textId="77777777" w:rsidR="003B6FA9" w:rsidRDefault="003B6FA9" w:rsidP="003B6FA9">
                      <w:pPr>
                        <w:numPr>
                          <w:ilvl w:val="2"/>
                          <w:numId w:val="2"/>
                        </w:numPr>
                        <w:ind w:rightChars="100" w:right="240"/>
                        <w:rPr>
                          <w:sz w:val="22"/>
                        </w:rPr>
                      </w:pPr>
                      <w:r w:rsidRPr="003267B6">
                        <w:rPr>
                          <w:rFonts w:hint="eastAsia"/>
                          <w:sz w:val="22"/>
                        </w:rPr>
                        <w:t>真皮を超える褥瘡の状態</w:t>
                      </w:r>
                    </w:p>
                    <w:p w14:paraId="506B1F3D" w14:textId="77777777" w:rsidR="003B6FA9" w:rsidRPr="003267B6" w:rsidRDefault="003B6FA9" w:rsidP="003B6FA9">
                      <w:pPr>
                        <w:numPr>
                          <w:ilvl w:val="2"/>
                          <w:numId w:val="2"/>
                        </w:numPr>
                        <w:ind w:rightChars="100" w:right="240"/>
                        <w:rPr>
                          <w:sz w:val="22"/>
                        </w:rPr>
                      </w:pPr>
                      <w:r>
                        <w:rPr>
                          <w:rFonts w:hint="eastAsia"/>
                          <w:sz w:val="22"/>
                        </w:rPr>
                        <w:t>点滴注射を週</w:t>
                      </w:r>
                      <w:r>
                        <w:rPr>
                          <w:sz w:val="22"/>
                        </w:rPr>
                        <w:t>3</w:t>
                      </w:r>
                      <w:r>
                        <w:rPr>
                          <w:rFonts w:hint="eastAsia"/>
                          <w:sz w:val="22"/>
                        </w:rPr>
                        <w:t>日以上行う必要があると認められる状態</w:t>
                      </w:r>
                    </w:p>
                    <w:p w14:paraId="389A5634" w14:textId="77777777" w:rsidR="003B6FA9" w:rsidRDefault="003B6FA9" w:rsidP="003B6FA9">
                      <w:pPr>
                        <w:ind w:right="210"/>
                      </w:pPr>
                    </w:p>
                  </w:txbxContent>
                </v:textbox>
                <w10:wrap type="square" anchorx="margin"/>
              </v:shape>
            </w:pict>
          </mc:Fallback>
        </mc:AlternateContent>
      </w:r>
      <w:r w:rsidR="00E20128" w:rsidRPr="00E20128">
        <w:rPr>
          <w:rFonts w:hint="eastAsia"/>
          <w:sz w:val="22"/>
          <w:szCs w:val="22"/>
        </w:rPr>
        <w:t>訪問看護を行った場合に加算します。</w:t>
      </w:r>
    </w:p>
    <w:p w14:paraId="6EA91EC9" w14:textId="3399DEE5" w:rsidR="00E93C24" w:rsidRPr="00051AA5" w:rsidRDefault="00E93C24" w:rsidP="00E93C24">
      <w:pPr>
        <w:numPr>
          <w:ilvl w:val="1"/>
          <w:numId w:val="2"/>
        </w:numPr>
        <w:rPr>
          <w:sz w:val="22"/>
          <w:szCs w:val="22"/>
        </w:rPr>
      </w:pPr>
      <w:r w:rsidRPr="00051AA5">
        <w:rPr>
          <w:rFonts w:hint="eastAsia"/>
          <w:sz w:val="22"/>
          <w:szCs w:val="22"/>
        </w:rPr>
        <w:t>ターミナルケア加算は、</w:t>
      </w:r>
      <w:r w:rsidRPr="00051AA5">
        <w:rPr>
          <w:sz w:val="22"/>
          <w:szCs w:val="22"/>
        </w:rPr>
        <w:t>在宅で死亡</w:t>
      </w:r>
      <w:r w:rsidRPr="00051AA5">
        <w:rPr>
          <w:rFonts w:hint="eastAsia"/>
          <w:sz w:val="22"/>
          <w:szCs w:val="22"/>
        </w:rPr>
        <w:t>され</w:t>
      </w:r>
      <w:r w:rsidRPr="00051AA5">
        <w:rPr>
          <w:sz w:val="22"/>
          <w:szCs w:val="22"/>
        </w:rPr>
        <w:t>た利用者について、</w:t>
      </w:r>
      <w:r w:rsidRPr="00051AA5">
        <w:rPr>
          <w:rFonts w:hint="eastAsia"/>
          <w:sz w:val="22"/>
          <w:szCs w:val="22"/>
        </w:rPr>
        <w:t>利用者又はその家族等の同意を得て、</w:t>
      </w:r>
      <w:r w:rsidRPr="00051AA5">
        <w:rPr>
          <w:sz w:val="22"/>
          <w:szCs w:val="22"/>
        </w:rPr>
        <w:t>その死亡</w:t>
      </w:r>
      <w:r w:rsidRPr="00051AA5">
        <w:rPr>
          <w:rFonts w:hint="eastAsia"/>
          <w:sz w:val="22"/>
          <w:szCs w:val="22"/>
        </w:rPr>
        <w:t>日及び死亡日</w:t>
      </w:r>
      <w:r w:rsidRPr="00051AA5">
        <w:rPr>
          <w:sz w:val="22"/>
          <w:szCs w:val="22"/>
        </w:rPr>
        <w:t>前14</w:t>
      </w:r>
      <w:r w:rsidRPr="00051AA5">
        <w:rPr>
          <w:rFonts w:hint="eastAsia"/>
          <w:sz w:val="22"/>
          <w:szCs w:val="22"/>
        </w:rPr>
        <w:t>日以内に2日（末期の悪性腫瘍その他別に厚生労働大臣が定める状態にあるものは1日）以上</w:t>
      </w:r>
      <w:r w:rsidRPr="00051AA5">
        <w:rPr>
          <w:sz w:val="22"/>
          <w:szCs w:val="22"/>
        </w:rPr>
        <w:t>ターミナルケアを行った場合</w:t>
      </w:r>
      <w:r w:rsidRPr="00051AA5">
        <w:rPr>
          <w:rFonts w:hint="eastAsia"/>
          <w:sz w:val="22"/>
          <w:szCs w:val="22"/>
        </w:rPr>
        <w:t>（ターミナルケアを行った後、24時間以内にご自宅以外で死亡された場合を含む。）に</w:t>
      </w:r>
      <w:r w:rsidRPr="00051AA5">
        <w:rPr>
          <w:sz w:val="22"/>
          <w:szCs w:val="22"/>
        </w:rPr>
        <w:t>加算</w:t>
      </w:r>
      <w:r w:rsidRPr="00051AA5">
        <w:rPr>
          <w:rFonts w:hint="eastAsia"/>
          <w:sz w:val="22"/>
          <w:szCs w:val="22"/>
        </w:rPr>
        <w:t>します。</w:t>
      </w:r>
    </w:p>
    <w:p w14:paraId="73A77F49" w14:textId="3108CD83" w:rsidR="005532BC" w:rsidRPr="00222CE9" w:rsidRDefault="0013736D" w:rsidP="005532BC">
      <w:pPr>
        <w:jc w:val="left"/>
        <w:rPr>
          <w:b/>
          <w:sz w:val="22"/>
          <w:szCs w:val="22"/>
        </w:rPr>
      </w:pPr>
      <w:r w:rsidRPr="00222CE9">
        <w:rPr>
          <w:b/>
          <w:noProof/>
          <w:sz w:val="22"/>
          <w:szCs w:val="22"/>
        </w:rPr>
        <mc:AlternateContent>
          <mc:Choice Requires="wps">
            <w:drawing>
              <wp:anchor distT="0" distB="0" distL="114300" distR="114300" simplePos="0" relativeHeight="251663360" behindDoc="0" locked="0" layoutInCell="1" allowOverlap="1" wp14:anchorId="7BCB12AB" wp14:editId="0A6546C8">
                <wp:simplePos x="0" y="0"/>
                <wp:positionH relativeFrom="margin">
                  <wp:posOffset>-53145</wp:posOffset>
                </wp:positionH>
                <wp:positionV relativeFrom="paragraph">
                  <wp:posOffset>291905</wp:posOffset>
                </wp:positionV>
                <wp:extent cx="6278880" cy="2672715"/>
                <wp:effectExtent l="0" t="0" r="26670" b="13335"/>
                <wp:wrapSquare wrapText="bothSides"/>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2672715"/>
                        </a:xfrm>
                        <a:prstGeom prst="bracketPair">
                          <a:avLst>
                            <a:gd name="adj" fmla="val 94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F06722" w14:textId="77777777" w:rsidR="006000D3" w:rsidRDefault="005532BC" w:rsidP="006000D3">
                            <w:pPr>
                              <w:ind w:left="440" w:right="210" w:hangingChars="200" w:hanging="440"/>
                              <w:rPr>
                                <w:sz w:val="22"/>
                              </w:rPr>
                            </w:pPr>
                            <w:r>
                              <w:rPr>
                                <w:rFonts w:hint="eastAsia"/>
                                <w:sz w:val="22"/>
                              </w:rPr>
                              <w:t xml:space="preserve">イ　</w:t>
                            </w:r>
                            <w:r w:rsidR="006000D3">
                              <w:rPr>
                                <w:sz w:val="22"/>
                              </w:rPr>
                              <w:t>末期の悪性腫瘍、</w:t>
                            </w:r>
                            <w:r w:rsidR="006000D3">
                              <w:rPr>
                                <w:rFonts w:hint="eastAsia"/>
                                <w:sz w:val="22"/>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をいう。）、他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p w14:paraId="0C7806BF" w14:textId="6A592751" w:rsidR="005532BC" w:rsidRDefault="005532BC" w:rsidP="005532BC">
                            <w:pPr>
                              <w:ind w:left="440" w:right="210" w:hangingChars="200" w:hanging="440"/>
                            </w:pPr>
                            <w:r>
                              <w:rPr>
                                <w:rFonts w:hint="eastAsia"/>
                                <w:sz w:val="22"/>
                              </w:rPr>
                              <w:t>ロ　急性増悪その他当該利用者の主治の医師が一時的に頻回の訪問看護が必要であると認める状態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12AB" id="AutoShape 40" o:spid="_x0000_s1027" type="#_x0000_t185" style="position:absolute;margin-left:-4.2pt;margin-top:23pt;width:494.4pt;height:210.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" adj="2032">
                <v:textbox inset="5.85pt,.7pt,5.85pt,.7pt">
                  <w:txbxContent>
                    <w:p w14:paraId="11F06722" w14:textId="77777777" w:rsidR="006000D3" w:rsidRDefault="005532BC" w:rsidP="006000D3">
                      <w:pPr>
                        <w:ind w:left="440" w:right="210" w:hangingChars="200" w:hanging="440"/>
                        <w:rPr>
                          <w:sz w:val="22"/>
                        </w:rPr>
                      </w:pPr>
                      <w:r>
                        <w:rPr>
                          <w:rFonts w:hint="eastAsia"/>
                          <w:sz w:val="22"/>
                        </w:rPr>
                        <w:t xml:space="preserve">イ　</w:t>
                      </w:r>
                      <w:r w:rsidR="006000D3">
                        <w:rPr>
                          <w:sz w:val="22"/>
                        </w:rPr>
                        <w:t>末期の悪性腫瘍、</w:t>
                      </w:r>
                      <w:r w:rsidR="006000D3">
                        <w:rPr>
                          <w:rFonts w:hint="eastAsia"/>
                          <w:sz w:val="22"/>
                        </w:rPr>
                        <w:t>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3以上であって生活機能障害度がⅡ度又はⅢ度のものに限る。)をいう。）、他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p w14:paraId="0C7806BF" w14:textId="6A592751" w:rsidR="005532BC" w:rsidRDefault="005532BC" w:rsidP="005532BC">
                      <w:pPr>
                        <w:ind w:left="440" w:right="210" w:hangingChars="200" w:hanging="440"/>
                      </w:pPr>
                      <w:r>
                        <w:rPr>
                          <w:rFonts w:hint="eastAsia"/>
                          <w:sz w:val="22"/>
                        </w:rPr>
                        <w:t>ロ　急性増悪その他当該利用者の主治の医師が一時的に頻回の訪問看護が必要であると認める状態</w:t>
                      </w:r>
                    </w:p>
                  </w:txbxContent>
                </v:textbox>
                <w10:wrap type="square" anchorx="margin"/>
              </v:shape>
            </w:pict>
          </mc:Fallback>
        </mc:AlternateContent>
      </w:r>
      <w:r w:rsidR="005532BC" w:rsidRPr="00222CE9">
        <w:rPr>
          <w:rFonts w:hint="eastAsia"/>
          <w:bCs/>
          <w:sz w:val="22"/>
          <w:szCs w:val="22"/>
        </w:rPr>
        <w:t>厚生労働大臣が定める</w:t>
      </w:r>
      <w:r w:rsidR="00672C76">
        <w:rPr>
          <w:rFonts w:hint="eastAsia"/>
          <w:bCs/>
          <w:sz w:val="22"/>
          <w:szCs w:val="22"/>
        </w:rPr>
        <w:t>状態あるもの</w:t>
      </w:r>
    </w:p>
    <w:p w14:paraId="6E1355FA" w14:textId="005EFA89" w:rsidR="007017A7" w:rsidRDefault="005546C4" w:rsidP="003B6FA9">
      <w:pPr>
        <w:numPr>
          <w:ilvl w:val="1"/>
          <w:numId w:val="2"/>
        </w:numPr>
        <w:rPr>
          <w:sz w:val="22"/>
          <w:szCs w:val="22"/>
        </w:rPr>
      </w:pPr>
      <w:r w:rsidRPr="005546C4">
        <w:rPr>
          <w:rFonts w:hint="eastAsia"/>
          <w:sz w:val="22"/>
          <w:szCs w:val="22"/>
        </w:rPr>
        <w:lastRenderedPageBreak/>
        <w:t>看護・介護職員連携強化加算はたん吸引等を行う訪問介護事業所と連携し、利用者に係る計画の作成の支援等を行った場合に加算します</w:t>
      </w:r>
      <w:r>
        <w:rPr>
          <w:rFonts w:hint="eastAsia"/>
          <w:sz w:val="22"/>
          <w:szCs w:val="22"/>
        </w:rPr>
        <w:t>。</w:t>
      </w:r>
    </w:p>
    <w:p w14:paraId="7009A373" w14:textId="53CA9D40" w:rsidR="003B6FA9" w:rsidRPr="006A0005" w:rsidRDefault="003B6FA9" w:rsidP="003B6FA9">
      <w:pPr>
        <w:numPr>
          <w:ilvl w:val="1"/>
          <w:numId w:val="2"/>
        </w:numPr>
        <w:rPr>
          <w:sz w:val="22"/>
          <w:szCs w:val="22"/>
        </w:rPr>
      </w:pPr>
      <w:r w:rsidRPr="006A0005">
        <w:rPr>
          <w:rFonts w:hint="eastAsia"/>
          <w:sz w:val="22"/>
          <w:szCs w:val="22"/>
        </w:rPr>
        <w:t>複数名訪問看護加算Ⅰは、</w:t>
      </w:r>
      <w:r w:rsidRPr="006A0005">
        <w:rPr>
          <w:sz w:val="22"/>
          <w:szCs w:val="22"/>
        </w:rPr>
        <w:t>2人の</w:t>
      </w:r>
      <w:r w:rsidRPr="006A0005">
        <w:rPr>
          <w:rFonts w:hint="eastAsia"/>
          <w:sz w:val="22"/>
          <w:szCs w:val="22"/>
        </w:rPr>
        <w:t>看護師等(両名とも保健師、看護師、准看護師又は理学療法士、作業療法士若しくは言語聴覚士であることを要する。)が同時に訪問看護を行う場合(利用者の身体的理由により１人の看護師等による訪問看護が困難と認められる場合等)に加算し、複数名訪問看護加算Ⅱは、看護師等が看護補助者と同時に訪問看護を行う場合に加算します。</w:t>
      </w:r>
    </w:p>
    <w:p w14:paraId="3CD05768" w14:textId="77777777" w:rsidR="003B6FA9" w:rsidRPr="006A0005" w:rsidRDefault="003B6FA9" w:rsidP="003B6FA9">
      <w:pPr>
        <w:numPr>
          <w:ilvl w:val="1"/>
          <w:numId w:val="2"/>
        </w:numPr>
        <w:rPr>
          <w:sz w:val="22"/>
          <w:szCs w:val="22"/>
        </w:rPr>
      </w:pPr>
      <w:r w:rsidRPr="006A0005">
        <w:rPr>
          <w:rFonts w:hint="eastAsia"/>
          <w:sz w:val="22"/>
          <w:szCs w:val="22"/>
        </w:rPr>
        <w:t>長時間訪問看護加算は、特別管理加算の対象者に対して、1回の時間が1時間30分を超える訪問看護を行った場合、訪問看護の所定サービス費(1時間以上１時間30分未満)に加算します。なお、当該加算を算定する場合は、別途定めた１時間30分を超過する部分の利用料は徴収しません。</w:t>
      </w:r>
    </w:p>
    <w:p w14:paraId="1FB60886" w14:textId="77777777" w:rsidR="003B6FA9" w:rsidRDefault="003B6FA9" w:rsidP="003B6FA9">
      <w:pPr>
        <w:numPr>
          <w:ilvl w:val="1"/>
          <w:numId w:val="2"/>
        </w:numPr>
        <w:rPr>
          <w:sz w:val="22"/>
          <w:szCs w:val="22"/>
        </w:rPr>
      </w:pPr>
      <w:r w:rsidRPr="006A0005">
        <w:rPr>
          <w:rFonts w:hint="eastAsia"/>
          <w:sz w:val="22"/>
          <w:szCs w:val="22"/>
        </w:rPr>
        <w:t>サービス提供体制強化加算及び看護体制強化加算は、厚生労働大臣が定める基準に適合しているものとして大阪市に届け出た訪問看護事業所が、利用者に対して訪問看護を行った場合に加算します。</w:t>
      </w:r>
    </w:p>
    <w:p w14:paraId="2571CB0E" w14:textId="22D48C75" w:rsidR="003B6FA9" w:rsidRPr="00277DA0" w:rsidRDefault="003B6FA9" w:rsidP="003B6FA9">
      <w:pPr>
        <w:numPr>
          <w:ilvl w:val="1"/>
          <w:numId w:val="2"/>
        </w:numPr>
        <w:rPr>
          <w:sz w:val="22"/>
          <w:szCs w:val="22"/>
        </w:rPr>
      </w:pPr>
      <w:r w:rsidRPr="002374BF">
        <w:rPr>
          <w:sz w:val="22"/>
        </w:rPr>
        <w:t>主治の医師(介護老人保健施設の医師を除く)</w:t>
      </w:r>
      <w:r w:rsidRPr="002374BF">
        <w:rPr>
          <w:rFonts w:hint="eastAsia"/>
          <w:sz w:val="22"/>
        </w:rPr>
        <w:t>から、</w:t>
      </w:r>
      <w:r w:rsidRPr="002374BF">
        <w:rPr>
          <w:sz w:val="22"/>
        </w:rPr>
        <w:t>急性増悪等により一時的に頻回の訪問看護を行う必要がある旨の特別の指示を</w:t>
      </w:r>
      <w:r w:rsidRPr="002374BF">
        <w:rPr>
          <w:rFonts w:hint="eastAsia"/>
          <w:sz w:val="22"/>
        </w:rPr>
        <w:t>受けた</w:t>
      </w:r>
      <w:r w:rsidRPr="002374BF">
        <w:rPr>
          <w:sz w:val="22"/>
        </w:rPr>
        <w:t>場合は、その指示の日から14日間に限って、</w:t>
      </w:r>
      <w:r w:rsidRPr="002374BF">
        <w:rPr>
          <w:rFonts w:hint="eastAsia"/>
          <w:sz w:val="22"/>
        </w:rPr>
        <w:t>介護保険による</w:t>
      </w:r>
      <w:r w:rsidRPr="002374BF">
        <w:rPr>
          <w:sz w:val="22"/>
        </w:rPr>
        <w:t>訪問看護費は算定</w:t>
      </w:r>
      <w:r w:rsidRPr="002374BF">
        <w:rPr>
          <w:rFonts w:hint="eastAsia"/>
          <w:sz w:val="22"/>
        </w:rPr>
        <w:t>せず、</w:t>
      </w:r>
      <w:r w:rsidR="008D411A">
        <w:rPr>
          <w:rFonts w:hint="eastAsia"/>
          <w:sz w:val="22"/>
        </w:rPr>
        <w:t>医</w:t>
      </w:r>
      <w:r w:rsidRPr="002374BF">
        <w:rPr>
          <w:rFonts w:hint="eastAsia"/>
          <w:sz w:val="22"/>
        </w:rPr>
        <w:t>療保険による提供となります。</w:t>
      </w:r>
    </w:p>
    <w:p w14:paraId="05BBE308" w14:textId="77777777" w:rsidR="003B6FA9" w:rsidRDefault="003B6FA9" w:rsidP="006114D1">
      <w:pPr>
        <w:rPr>
          <w:b/>
          <w:bCs/>
          <w:sz w:val="22"/>
          <w:szCs w:val="22"/>
        </w:rPr>
      </w:pPr>
    </w:p>
    <w:p w14:paraId="62D0E87F" w14:textId="1DC7B132" w:rsidR="00B61FF1" w:rsidRPr="00BE2932" w:rsidRDefault="008C43D4" w:rsidP="00950862">
      <w:pPr>
        <w:ind w:firstLineChars="100" w:firstLine="216"/>
        <w:rPr>
          <w:b/>
          <w:bCs/>
          <w:sz w:val="22"/>
          <w:szCs w:val="22"/>
        </w:rPr>
      </w:pPr>
      <w:r w:rsidRPr="00BE2932">
        <w:rPr>
          <w:rFonts w:hint="eastAsia"/>
          <w:b/>
          <w:bCs/>
          <w:sz w:val="22"/>
          <w:szCs w:val="22"/>
        </w:rPr>
        <w:t>サービス提供時間数は、実際にサービス提供に要した時間ではなく、居宅サービス計画及び訪問看護計画に位置付けられた時間数（計画時間数）によるものとします。なお、計画時間数とサービス提供時間数が大幅に異なる場合は、利用者の同意を得て、居宅サービス計画の変更の援助を行うとともに訪問看護計画の見直しを行います。</w:t>
      </w:r>
    </w:p>
    <w:p w14:paraId="742BC5CA" w14:textId="77777777" w:rsidR="00B07A58" w:rsidRPr="00BE2932" w:rsidRDefault="00B07A58" w:rsidP="00950862">
      <w:pPr>
        <w:ind w:firstLineChars="100" w:firstLine="216"/>
        <w:rPr>
          <w:b/>
          <w:bCs/>
          <w:sz w:val="22"/>
          <w:szCs w:val="22"/>
        </w:rPr>
      </w:pPr>
    </w:p>
    <w:p w14:paraId="660DBFA7" w14:textId="77777777" w:rsidR="00B07A58" w:rsidRPr="00BE2932" w:rsidRDefault="00B07A58" w:rsidP="00950862">
      <w:pPr>
        <w:ind w:firstLineChars="100" w:firstLine="216"/>
        <w:rPr>
          <w:b/>
          <w:bCs/>
          <w:sz w:val="22"/>
          <w:szCs w:val="22"/>
        </w:rPr>
      </w:pPr>
    </w:p>
    <w:p w14:paraId="5F60BEDA" w14:textId="77777777" w:rsidR="00B07A58" w:rsidRDefault="00B07A58" w:rsidP="00950862">
      <w:pPr>
        <w:ind w:firstLineChars="100" w:firstLine="220"/>
        <w:rPr>
          <w:sz w:val="22"/>
          <w:szCs w:val="22"/>
        </w:rPr>
      </w:pPr>
    </w:p>
    <w:p w14:paraId="5228550C" w14:textId="77777777" w:rsidR="00B07A58" w:rsidRDefault="00B07A58" w:rsidP="00950862">
      <w:pPr>
        <w:ind w:firstLineChars="100" w:firstLine="220"/>
        <w:rPr>
          <w:sz w:val="22"/>
          <w:szCs w:val="22"/>
        </w:rPr>
      </w:pPr>
    </w:p>
    <w:p w14:paraId="4FC41DB5" w14:textId="77777777" w:rsidR="00B07A58" w:rsidRDefault="00B07A58" w:rsidP="00950862">
      <w:pPr>
        <w:ind w:firstLineChars="100" w:firstLine="220"/>
        <w:rPr>
          <w:sz w:val="22"/>
          <w:szCs w:val="22"/>
        </w:rPr>
      </w:pPr>
    </w:p>
    <w:p w14:paraId="75870CF0" w14:textId="77777777" w:rsidR="00B07A58" w:rsidRDefault="00B07A58" w:rsidP="00950862">
      <w:pPr>
        <w:ind w:firstLineChars="100" w:firstLine="220"/>
        <w:rPr>
          <w:sz w:val="22"/>
          <w:szCs w:val="22"/>
        </w:rPr>
      </w:pPr>
    </w:p>
    <w:p w14:paraId="2FB8F1F9" w14:textId="77777777" w:rsidR="00B07A58" w:rsidRDefault="00B07A58" w:rsidP="00950862">
      <w:pPr>
        <w:ind w:firstLineChars="100" w:firstLine="220"/>
        <w:rPr>
          <w:sz w:val="22"/>
          <w:szCs w:val="22"/>
        </w:rPr>
      </w:pPr>
    </w:p>
    <w:p w14:paraId="3D56EB50" w14:textId="77777777" w:rsidR="00B07A58" w:rsidRDefault="00B07A58" w:rsidP="00950862">
      <w:pPr>
        <w:ind w:firstLineChars="100" w:firstLine="220"/>
        <w:rPr>
          <w:sz w:val="22"/>
          <w:szCs w:val="22"/>
        </w:rPr>
      </w:pPr>
    </w:p>
    <w:p w14:paraId="497DB5B5" w14:textId="77777777" w:rsidR="00B07A58" w:rsidRDefault="00B07A58" w:rsidP="00950862">
      <w:pPr>
        <w:ind w:firstLineChars="100" w:firstLine="220"/>
        <w:rPr>
          <w:sz w:val="22"/>
          <w:szCs w:val="22"/>
        </w:rPr>
      </w:pPr>
    </w:p>
    <w:p w14:paraId="73E7D6EA" w14:textId="77777777" w:rsidR="00B07A58" w:rsidRDefault="00B07A58" w:rsidP="00950862">
      <w:pPr>
        <w:ind w:firstLineChars="100" w:firstLine="220"/>
        <w:rPr>
          <w:sz w:val="22"/>
          <w:szCs w:val="22"/>
        </w:rPr>
      </w:pPr>
    </w:p>
    <w:p w14:paraId="71F95DA8" w14:textId="77777777" w:rsidR="00B07A58" w:rsidRDefault="00B07A58" w:rsidP="00950862">
      <w:pPr>
        <w:ind w:firstLineChars="100" w:firstLine="220"/>
        <w:rPr>
          <w:sz w:val="22"/>
          <w:szCs w:val="22"/>
        </w:rPr>
      </w:pPr>
    </w:p>
    <w:p w14:paraId="17BCBF85" w14:textId="77777777" w:rsidR="00B07A58" w:rsidRDefault="00B07A58" w:rsidP="00950862">
      <w:pPr>
        <w:ind w:firstLineChars="100" w:firstLine="216"/>
        <w:rPr>
          <w:b/>
          <w:bCs/>
          <w:sz w:val="22"/>
          <w:szCs w:val="22"/>
        </w:rPr>
      </w:pPr>
    </w:p>
    <w:p w14:paraId="1482E2A1" w14:textId="6EAA4AE8" w:rsidR="007B2090" w:rsidRPr="008223F9" w:rsidRDefault="00857460" w:rsidP="00857460">
      <w:pPr>
        <w:jc w:val="center"/>
        <w:rPr>
          <w:sz w:val="32"/>
          <w:szCs w:val="32"/>
          <w:shd w:val="pct15" w:color="auto" w:fill="FFFFFF"/>
        </w:rPr>
      </w:pPr>
      <w:r w:rsidRPr="008223F9">
        <w:rPr>
          <w:rFonts w:hint="eastAsia"/>
          <w:sz w:val="32"/>
          <w:szCs w:val="32"/>
          <w:shd w:val="pct15" w:color="auto" w:fill="FFFFFF"/>
        </w:rPr>
        <w:lastRenderedPageBreak/>
        <w:t>利用料金表（医療保険）</w:t>
      </w:r>
    </w:p>
    <w:p w14:paraId="0E5C4343" w14:textId="77777777" w:rsidR="00A5330B" w:rsidRDefault="00A5330B" w:rsidP="00857460">
      <w:pPr>
        <w:jc w:val="left"/>
        <w:rPr>
          <w:b/>
          <w:sz w:val="22"/>
          <w:szCs w:val="22"/>
        </w:rPr>
      </w:pPr>
    </w:p>
    <w:p w14:paraId="7C3CFEF8" w14:textId="659132F1" w:rsidR="00857460" w:rsidRPr="00F26E66" w:rsidRDefault="00857460" w:rsidP="00857460">
      <w:pPr>
        <w:jc w:val="left"/>
        <w:rPr>
          <w:bCs/>
          <w:sz w:val="22"/>
          <w:szCs w:val="22"/>
        </w:rPr>
      </w:pPr>
      <w:r w:rsidRPr="00F26E66">
        <w:rPr>
          <w:rFonts w:hint="eastAsia"/>
          <w:b/>
          <w:sz w:val="22"/>
          <w:szCs w:val="22"/>
        </w:rPr>
        <w:t>訪問看護基本療養費（１）</w:t>
      </w:r>
      <w:r w:rsidR="00D6498A" w:rsidRPr="00F26E66">
        <w:rPr>
          <w:rFonts w:hint="eastAsia"/>
          <w:bCs/>
          <w:sz w:val="22"/>
          <w:szCs w:val="22"/>
        </w:rPr>
        <w:t>〈</w:t>
      </w:r>
      <w:r w:rsidR="002C5B84" w:rsidRPr="00F26E66">
        <w:rPr>
          <w:rFonts w:hint="eastAsia"/>
          <w:bCs/>
          <w:sz w:val="22"/>
          <w:szCs w:val="22"/>
        </w:rPr>
        <w:t>保健師・</w:t>
      </w:r>
      <w:r w:rsidR="00D6498A" w:rsidRPr="00F26E66">
        <w:rPr>
          <w:rFonts w:hint="eastAsia"/>
          <w:bCs/>
          <w:sz w:val="22"/>
          <w:szCs w:val="22"/>
        </w:rPr>
        <w:t>助産師・</w:t>
      </w:r>
      <w:r w:rsidR="002C5B84" w:rsidRPr="00F26E66">
        <w:rPr>
          <w:rFonts w:hint="eastAsia"/>
          <w:bCs/>
          <w:sz w:val="22"/>
          <w:szCs w:val="22"/>
        </w:rPr>
        <w:t>看護師</w:t>
      </w:r>
      <w:r w:rsidR="00595499" w:rsidRPr="00F26E66">
        <w:rPr>
          <w:rFonts w:hint="eastAsia"/>
          <w:bCs/>
          <w:sz w:val="22"/>
          <w:szCs w:val="22"/>
        </w:rPr>
        <w:t>の場合</w:t>
      </w:r>
      <w:r w:rsidR="00D6498A" w:rsidRPr="00F26E66">
        <w:rPr>
          <w:rFonts w:hint="eastAsia"/>
          <w:bCs/>
          <w:sz w:val="22"/>
          <w:szCs w:val="22"/>
        </w:rPr>
        <w:t>〉</w:t>
      </w:r>
    </w:p>
    <w:p w14:paraId="4B0E710C" w14:textId="14F44C00" w:rsidR="00857460" w:rsidRPr="00F26E66" w:rsidRDefault="00857460" w:rsidP="00857460">
      <w:pPr>
        <w:jc w:val="left"/>
        <w:rPr>
          <w:sz w:val="22"/>
          <w:szCs w:val="22"/>
        </w:rPr>
      </w:pPr>
      <w:r w:rsidRPr="00F26E66">
        <w:rPr>
          <w:rFonts w:hint="eastAsia"/>
          <w:sz w:val="22"/>
          <w:szCs w:val="22"/>
        </w:rPr>
        <w:t>※厚生労働大臣が定める疾患および急性増悪期の特別訪問看護指示書による訪問の場合に週4日目以降の料金が算定されます。</w:t>
      </w:r>
    </w:p>
    <w:tbl>
      <w:tblPr>
        <w:tblStyle w:val="a3"/>
        <w:tblW w:w="9752" w:type="dxa"/>
        <w:tblLayout w:type="fixed"/>
        <w:tblLook w:val="04A0" w:firstRow="1" w:lastRow="0" w:firstColumn="1" w:lastColumn="0" w:noHBand="0" w:noVBand="1"/>
      </w:tblPr>
      <w:tblGrid>
        <w:gridCol w:w="4536"/>
        <w:gridCol w:w="1304"/>
        <w:gridCol w:w="1304"/>
        <w:gridCol w:w="1304"/>
        <w:gridCol w:w="1304"/>
      </w:tblGrid>
      <w:tr w:rsidR="00857460" w:rsidRPr="00F26E66" w14:paraId="6E793B42" w14:textId="77777777" w:rsidTr="00683B5B">
        <w:tc>
          <w:tcPr>
            <w:tcW w:w="5840" w:type="dxa"/>
            <w:gridSpan w:val="2"/>
          </w:tcPr>
          <w:p w14:paraId="0413A411" w14:textId="77777777" w:rsidR="00857460" w:rsidRPr="00F26E66" w:rsidRDefault="00857460" w:rsidP="00857460">
            <w:pPr>
              <w:jc w:val="left"/>
              <w:rPr>
                <w:sz w:val="22"/>
                <w:szCs w:val="22"/>
              </w:rPr>
            </w:pPr>
          </w:p>
        </w:tc>
        <w:tc>
          <w:tcPr>
            <w:tcW w:w="1304" w:type="dxa"/>
          </w:tcPr>
          <w:p w14:paraId="0089D754" w14:textId="77777777" w:rsidR="00857460" w:rsidRPr="00F26E66" w:rsidRDefault="00857460" w:rsidP="00857460">
            <w:pPr>
              <w:jc w:val="center"/>
              <w:rPr>
                <w:sz w:val="22"/>
                <w:szCs w:val="22"/>
              </w:rPr>
            </w:pPr>
            <w:r w:rsidRPr="00F26E66">
              <w:rPr>
                <w:rFonts w:hint="eastAsia"/>
                <w:sz w:val="22"/>
                <w:szCs w:val="22"/>
              </w:rPr>
              <w:t>1割負担</w:t>
            </w:r>
          </w:p>
        </w:tc>
        <w:tc>
          <w:tcPr>
            <w:tcW w:w="1304" w:type="dxa"/>
          </w:tcPr>
          <w:p w14:paraId="43165901" w14:textId="77777777" w:rsidR="00857460" w:rsidRPr="00F26E66" w:rsidRDefault="00857460" w:rsidP="00857460">
            <w:pPr>
              <w:jc w:val="center"/>
              <w:rPr>
                <w:sz w:val="22"/>
                <w:szCs w:val="22"/>
              </w:rPr>
            </w:pPr>
            <w:r w:rsidRPr="00F26E66">
              <w:rPr>
                <w:rFonts w:hint="eastAsia"/>
                <w:sz w:val="22"/>
                <w:szCs w:val="22"/>
              </w:rPr>
              <w:t>2割負担</w:t>
            </w:r>
          </w:p>
        </w:tc>
        <w:tc>
          <w:tcPr>
            <w:tcW w:w="1304" w:type="dxa"/>
          </w:tcPr>
          <w:p w14:paraId="4B614AA3" w14:textId="77777777" w:rsidR="00857460" w:rsidRPr="00F26E66" w:rsidRDefault="00857460" w:rsidP="00857460">
            <w:pPr>
              <w:jc w:val="center"/>
              <w:rPr>
                <w:sz w:val="22"/>
                <w:szCs w:val="22"/>
              </w:rPr>
            </w:pPr>
            <w:r w:rsidRPr="00F26E66">
              <w:rPr>
                <w:rFonts w:hint="eastAsia"/>
                <w:sz w:val="22"/>
                <w:szCs w:val="22"/>
              </w:rPr>
              <w:t>3割負担</w:t>
            </w:r>
          </w:p>
        </w:tc>
      </w:tr>
      <w:tr w:rsidR="00857460" w:rsidRPr="00F26E66" w14:paraId="3E9CA784" w14:textId="77777777" w:rsidTr="00683B5B">
        <w:tc>
          <w:tcPr>
            <w:tcW w:w="4536" w:type="dxa"/>
          </w:tcPr>
          <w:p w14:paraId="3BE35055" w14:textId="36887E15" w:rsidR="00857460" w:rsidRPr="00F26E66" w:rsidRDefault="00857460" w:rsidP="004972FC">
            <w:pPr>
              <w:jc w:val="left"/>
              <w:rPr>
                <w:sz w:val="22"/>
                <w:szCs w:val="22"/>
              </w:rPr>
            </w:pPr>
            <w:r w:rsidRPr="00F26E66">
              <w:rPr>
                <w:rFonts w:hint="eastAsia"/>
                <w:sz w:val="22"/>
                <w:szCs w:val="22"/>
              </w:rPr>
              <w:t>週3日</w:t>
            </w:r>
            <w:r w:rsidR="00CD0370" w:rsidRPr="00F26E66">
              <w:rPr>
                <w:rFonts w:hint="eastAsia"/>
                <w:sz w:val="22"/>
                <w:szCs w:val="22"/>
              </w:rPr>
              <w:t>目</w:t>
            </w:r>
            <w:r w:rsidRPr="00F26E66">
              <w:rPr>
                <w:rFonts w:hint="eastAsia"/>
                <w:sz w:val="22"/>
                <w:szCs w:val="22"/>
              </w:rPr>
              <w:t>まで</w:t>
            </w:r>
          </w:p>
        </w:tc>
        <w:tc>
          <w:tcPr>
            <w:tcW w:w="1304" w:type="dxa"/>
          </w:tcPr>
          <w:p w14:paraId="1A8DA260" w14:textId="77777777" w:rsidR="00857460" w:rsidRPr="00F26E66" w:rsidRDefault="00857460" w:rsidP="00857460">
            <w:pPr>
              <w:jc w:val="center"/>
              <w:rPr>
                <w:sz w:val="22"/>
                <w:szCs w:val="22"/>
              </w:rPr>
            </w:pPr>
            <w:r w:rsidRPr="00F26E66">
              <w:rPr>
                <w:rFonts w:hint="eastAsia"/>
                <w:sz w:val="22"/>
                <w:szCs w:val="22"/>
              </w:rPr>
              <w:t>5,550円</w:t>
            </w:r>
          </w:p>
        </w:tc>
        <w:tc>
          <w:tcPr>
            <w:tcW w:w="1304" w:type="dxa"/>
          </w:tcPr>
          <w:p w14:paraId="469AFA04" w14:textId="77777777" w:rsidR="00857460" w:rsidRPr="00F26E66" w:rsidRDefault="00857460" w:rsidP="00857460">
            <w:pPr>
              <w:jc w:val="center"/>
              <w:rPr>
                <w:sz w:val="22"/>
                <w:szCs w:val="22"/>
              </w:rPr>
            </w:pPr>
            <w:r w:rsidRPr="00F26E66">
              <w:rPr>
                <w:rFonts w:hint="eastAsia"/>
                <w:sz w:val="22"/>
                <w:szCs w:val="22"/>
              </w:rPr>
              <w:t>555円</w:t>
            </w:r>
          </w:p>
        </w:tc>
        <w:tc>
          <w:tcPr>
            <w:tcW w:w="1304" w:type="dxa"/>
          </w:tcPr>
          <w:p w14:paraId="42764DAF" w14:textId="77777777" w:rsidR="00857460" w:rsidRPr="00F26E66" w:rsidRDefault="00857460" w:rsidP="00857460">
            <w:pPr>
              <w:jc w:val="center"/>
              <w:rPr>
                <w:sz w:val="22"/>
                <w:szCs w:val="22"/>
              </w:rPr>
            </w:pPr>
            <w:r w:rsidRPr="00F26E66">
              <w:rPr>
                <w:rFonts w:hint="eastAsia"/>
                <w:sz w:val="22"/>
                <w:szCs w:val="22"/>
              </w:rPr>
              <w:t>1,110円</w:t>
            </w:r>
          </w:p>
        </w:tc>
        <w:tc>
          <w:tcPr>
            <w:tcW w:w="1304" w:type="dxa"/>
          </w:tcPr>
          <w:p w14:paraId="4F8F116F" w14:textId="77777777" w:rsidR="00857460" w:rsidRPr="00F26E66" w:rsidRDefault="00857460" w:rsidP="00857460">
            <w:pPr>
              <w:jc w:val="center"/>
              <w:rPr>
                <w:sz w:val="22"/>
                <w:szCs w:val="22"/>
              </w:rPr>
            </w:pPr>
            <w:r w:rsidRPr="00F26E66">
              <w:rPr>
                <w:rFonts w:hint="eastAsia"/>
                <w:sz w:val="22"/>
                <w:szCs w:val="22"/>
              </w:rPr>
              <w:t>1,665円</w:t>
            </w:r>
          </w:p>
        </w:tc>
      </w:tr>
      <w:tr w:rsidR="00857460" w:rsidRPr="00F26E66" w14:paraId="599B29F3" w14:textId="77777777" w:rsidTr="00683B5B">
        <w:tc>
          <w:tcPr>
            <w:tcW w:w="4536" w:type="dxa"/>
          </w:tcPr>
          <w:p w14:paraId="1AD344C7" w14:textId="77777777" w:rsidR="00857460" w:rsidRPr="00F26E66" w:rsidRDefault="00857460" w:rsidP="004972FC">
            <w:pPr>
              <w:jc w:val="left"/>
              <w:rPr>
                <w:sz w:val="22"/>
                <w:szCs w:val="22"/>
              </w:rPr>
            </w:pPr>
            <w:r w:rsidRPr="00F26E66">
              <w:rPr>
                <w:rFonts w:hint="eastAsia"/>
                <w:sz w:val="22"/>
                <w:szCs w:val="22"/>
              </w:rPr>
              <w:t>週4日目以降</w:t>
            </w:r>
          </w:p>
        </w:tc>
        <w:tc>
          <w:tcPr>
            <w:tcW w:w="1304" w:type="dxa"/>
          </w:tcPr>
          <w:p w14:paraId="36024742" w14:textId="77777777" w:rsidR="00857460" w:rsidRPr="00F26E66" w:rsidRDefault="00857460" w:rsidP="00857460">
            <w:pPr>
              <w:jc w:val="center"/>
              <w:rPr>
                <w:sz w:val="22"/>
                <w:szCs w:val="22"/>
              </w:rPr>
            </w:pPr>
            <w:r w:rsidRPr="00F26E66">
              <w:rPr>
                <w:rFonts w:hint="eastAsia"/>
                <w:sz w:val="22"/>
                <w:szCs w:val="22"/>
              </w:rPr>
              <w:t>6,550円</w:t>
            </w:r>
          </w:p>
        </w:tc>
        <w:tc>
          <w:tcPr>
            <w:tcW w:w="1304" w:type="dxa"/>
          </w:tcPr>
          <w:p w14:paraId="107474F6" w14:textId="77777777" w:rsidR="00857460" w:rsidRPr="00F26E66" w:rsidRDefault="00857460" w:rsidP="00857460">
            <w:pPr>
              <w:jc w:val="center"/>
              <w:rPr>
                <w:sz w:val="22"/>
                <w:szCs w:val="22"/>
              </w:rPr>
            </w:pPr>
            <w:r w:rsidRPr="00F26E66">
              <w:rPr>
                <w:rFonts w:hint="eastAsia"/>
                <w:sz w:val="22"/>
                <w:szCs w:val="22"/>
              </w:rPr>
              <w:t>655円</w:t>
            </w:r>
          </w:p>
        </w:tc>
        <w:tc>
          <w:tcPr>
            <w:tcW w:w="1304" w:type="dxa"/>
          </w:tcPr>
          <w:p w14:paraId="5EB7CDDE" w14:textId="77777777" w:rsidR="00857460" w:rsidRPr="00F26E66" w:rsidRDefault="00857460" w:rsidP="00857460">
            <w:pPr>
              <w:jc w:val="center"/>
              <w:rPr>
                <w:sz w:val="22"/>
                <w:szCs w:val="22"/>
              </w:rPr>
            </w:pPr>
            <w:r w:rsidRPr="00F26E66">
              <w:rPr>
                <w:rFonts w:hint="eastAsia"/>
                <w:sz w:val="22"/>
                <w:szCs w:val="22"/>
              </w:rPr>
              <w:t>1,310円</w:t>
            </w:r>
          </w:p>
        </w:tc>
        <w:tc>
          <w:tcPr>
            <w:tcW w:w="1304" w:type="dxa"/>
          </w:tcPr>
          <w:p w14:paraId="4C61A8F2" w14:textId="77777777" w:rsidR="00857460" w:rsidRPr="00F26E66" w:rsidRDefault="00857460" w:rsidP="00857460">
            <w:pPr>
              <w:jc w:val="center"/>
              <w:rPr>
                <w:sz w:val="22"/>
                <w:szCs w:val="22"/>
              </w:rPr>
            </w:pPr>
            <w:r w:rsidRPr="00F26E66">
              <w:rPr>
                <w:rFonts w:hint="eastAsia"/>
                <w:sz w:val="22"/>
                <w:szCs w:val="22"/>
              </w:rPr>
              <w:t>1,965円</w:t>
            </w:r>
          </w:p>
        </w:tc>
      </w:tr>
    </w:tbl>
    <w:p w14:paraId="30A5278B" w14:textId="77777777" w:rsidR="00857460" w:rsidRPr="00F26E66" w:rsidRDefault="00857460" w:rsidP="00857460">
      <w:pPr>
        <w:jc w:val="left"/>
        <w:rPr>
          <w:sz w:val="22"/>
          <w:szCs w:val="22"/>
        </w:rPr>
      </w:pPr>
    </w:p>
    <w:p w14:paraId="24033560" w14:textId="77777777" w:rsidR="001C35B5" w:rsidRPr="00F26E66" w:rsidRDefault="00857460" w:rsidP="001C35B5">
      <w:pPr>
        <w:jc w:val="left"/>
        <w:rPr>
          <w:bCs/>
          <w:sz w:val="22"/>
          <w:szCs w:val="22"/>
        </w:rPr>
      </w:pPr>
      <w:r w:rsidRPr="00F26E66">
        <w:rPr>
          <w:rFonts w:hint="eastAsia"/>
          <w:b/>
          <w:sz w:val="22"/>
          <w:szCs w:val="22"/>
        </w:rPr>
        <w:t>訪問看護基本療養費（II）</w:t>
      </w:r>
      <w:r w:rsidR="001C35B5" w:rsidRPr="00F26E66">
        <w:rPr>
          <w:rFonts w:hint="eastAsia"/>
          <w:bCs/>
          <w:sz w:val="22"/>
          <w:szCs w:val="22"/>
        </w:rPr>
        <w:t>〈保健師・助産師・看護師の場合〉</w:t>
      </w:r>
    </w:p>
    <w:p w14:paraId="2E784BBA" w14:textId="21918F84" w:rsidR="00857460" w:rsidRPr="00F26E66" w:rsidRDefault="00857460" w:rsidP="00857460">
      <w:pPr>
        <w:jc w:val="left"/>
        <w:rPr>
          <w:sz w:val="22"/>
          <w:szCs w:val="22"/>
        </w:rPr>
      </w:pPr>
      <w:r w:rsidRPr="00F26E66">
        <w:rPr>
          <w:rFonts w:hint="eastAsia"/>
          <w:sz w:val="22"/>
          <w:szCs w:val="22"/>
        </w:rPr>
        <w:t>※同一建物居住者利用者について算定されます。</w:t>
      </w:r>
    </w:p>
    <w:p w14:paraId="101CF103" w14:textId="0CF4ED27" w:rsidR="00136C07" w:rsidRPr="00F26E66" w:rsidRDefault="00A96EFB" w:rsidP="00857460">
      <w:pPr>
        <w:jc w:val="left"/>
        <w:rPr>
          <w:sz w:val="22"/>
          <w:szCs w:val="22"/>
        </w:rPr>
      </w:pPr>
      <w:r w:rsidRPr="00F26E66">
        <w:rPr>
          <w:rFonts w:hint="eastAsia"/>
          <w:sz w:val="22"/>
          <w:szCs w:val="22"/>
        </w:rPr>
        <w:t>同一建物居住者で</w:t>
      </w:r>
      <w:r w:rsidR="009D690F" w:rsidRPr="00F26E66">
        <w:rPr>
          <w:rFonts w:hint="eastAsia"/>
          <w:sz w:val="22"/>
          <w:szCs w:val="22"/>
        </w:rPr>
        <w:t>同一日2</w:t>
      </w:r>
      <w:r w:rsidR="005464D7" w:rsidRPr="00F26E66">
        <w:rPr>
          <w:rFonts w:hint="eastAsia"/>
          <w:sz w:val="22"/>
          <w:szCs w:val="22"/>
        </w:rPr>
        <w:t>人</w:t>
      </w:r>
      <w:r w:rsidR="009D690F" w:rsidRPr="00F26E66">
        <w:rPr>
          <w:rFonts w:hint="eastAsia"/>
          <w:sz w:val="22"/>
          <w:szCs w:val="22"/>
        </w:rPr>
        <w:t>までの</w:t>
      </w:r>
      <w:r w:rsidR="003E3DC2" w:rsidRPr="00F26E66">
        <w:rPr>
          <w:rFonts w:hint="eastAsia"/>
          <w:sz w:val="22"/>
          <w:szCs w:val="22"/>
        </w:rPr>
        <w:t>訪問は</w:t>
      </w:r>
      <w:r w:rsidR="00AE791E" w:rsidRPr="00F26E66">
        <w:rPr>
          <w:rFonts w:hint="eastAsia"/>
          <w:sz w:val="22"/>
          <w:szCs w:val="22"/>
        </w:rPr>
        <w:t>(</w:t>
      </w:r>
      <w:r w:rsidR="00C8789F" w:rsidRPr="00F26E66">
        <w:rPr>
          <w:rFonts w:hint="eastAsia"/>
          <w:sz w:val="22"/>
          <w:szCs w:val="22"/>
        </w:rPr>
        <w:t>Ⅰ</w:t>
      </w:r>
      <w:r w:rsidR="00AE791E" w:rsidRPr="00F26E66">
        <w:rPr>
          <w:rFonts w:hint="eastAsia"/>
          <w:sz w:val="22"/>
          <w:szCs w:val="22"/>
        </w:rPr>
        <w:t>)</w:t>
      </w:r>
      <w:r w:rsidR="00C8789F" w:rsidRPr="00F26E66">
        <w:rPr>
          <w:rFonts w:hint="eastAsia"/>
          <w:sz w:val="22"/>
          <w:szCs w:val="22"/>
        </w:rPr>
        <w:t>と同</w:t>
      </w:r>
      <w:r w:rsidR="002C300A" w:rsidRPr="00F26E66">
        <w:rPr>
          <w:rFonts w:hint="eastAsia"/>
          <w:sz w:val="22"/>
          <w:szCs w:val="22"/>
        </w:rPr>
        <w:t>じ</w:t>
      </w:r>
      <w:r w:rsidR="005464D7" w:rsidRPr="00F26E66">
        <w:rPr>
          <w:rFonts w:hint="eastAsia"/>
          <w:sz w:val="22"/>
          <w:szCs w:val="22"/>
        </w:rPr>
        <w:t>算定。</w:t>
      </w:r>
      <w:r w:rsidR="002C300A" w:rsidRPr="00F26E66">
        <w:rPr>
          <w:rFonts w:hint="eastAsia"/>
          <w:sz w:val="22"/>
          <w:szCs w:val="22"/>
        </w:rPr>
        <w:t>3人以上は</w:t>
      </w:r>
      <w:r w:rsidR="00F22D2B" w:rsidRPr="00F26E66">
        <w:rPr>
          <w:rFonts w:hint="eastAsia"/>
          <w:sz w:val="22"/>
          <w:szCs w:val="22"/>
        </w:rPr>
        <w:t>以下</w:t>
      </w:r>
      <w:r w:rsidR="005464D7" w:rsidRPr="00F26E66">
        <w:rPr>
          <w:rFonts w:hint="eastAsia"/>
          <w:sz w:val="22"/>
          <w:szCs w:val="22"/>
        </w:rPr>
        <w:t>で算定されます。</w:t>
      </w:r>
    </w:p>
    <w:tbl>
      <w:tblPr>
        <w:tblStyle w:val="a3"/>
        <w:tblW w:w="0" w:type="auto"/>
        <w:tblLayout w:type="fixed"/>
        <w:tblLook w:val="04A0" w:firstRow="1" w:lastRow="0" w:firstColumn="1" w:lastColumn="0" w:noHBand="0" w:noVBand="1"/>
      </w:tblPr>
      <w:tblGrid>
        <w:gridCol w:w="4536"/>
        <w:gridCol w:w="1304"/>
        <w:gridCol w:w="1304"/>
        <w:gridCol w:w="1304"/>
        <w:gridCol w:w="1304"/>
      </w:tblGrid>
      <w:tr w:rsidR="00857460" w:rsidRPr="00F26E66" w14:paraId="03E39F7C" w14:textId="77777777" w:rsidTr="004517EA">
        <w:tc>
          <w:tcPr>
            <w:tcW w:w="4536" w:type="dxa"/>
            <w:gridSpan w:val="2"/>
          </w:tcPr>
          <w:p w14:paraId="57FDE4ED" w14:textId="77777777" w:rsidR="00857460" w:rsidRPr="00F26E66" w:rsidRDefault="00857460" w:rsidP="00CA6618">
            <w:pPr>
              <w:jc w:val="left"/>
              <w:rPr>
                <w:sz w:val="22"/>
                <w:szCs w:val="22"/>
              </w:rPr>
            </w:pPr>
          </w:p>
        </w:tc>
        <w:tc>
          <w:tcPr>
            <w:tcW w:w="1304" w:type="dxa"/>
          </w:tcPr>
          <w:p w14:paraId="42444771" w14:textId="77777777" w:rsidR="00857460" w:rsidRPr="00F26E66" w:rsidRDefault="00857460" w:rsidP="00CA6618">
            <w:pPr>
              <w:jc w:val="center"/>
              <w:rPr>
                <w:sz w:val="22"/>
                <w:szCs w:val="22"/>
              </w:rPr>
            </w:pPr>
            <w:r w:rsidRPr="00F26E66">
              <w:rPr>
                <w:rFonts w:hint="eastAsia"/>
                <w:sz w:val="22"/>
                <w:szCs w:val="22"/>
              </w:rPr>
              <w:t>1割負担</w:t>
            </w:r>
          </w:p>
        </w:tc>
        <w:tc>
          <w:tcPr>
            <w:tcW w:w="1304" w:type="dxa"/>
          </w:tcPr>
          <w:p w14:paraId="507590BE" w14:textId="77777777" w:rsidR="00857460" w:rsidRPr="00F26E66" w:rsidRDefault="00857460" w:rsidP="00CA6618">
            <w:pPr>
              <w:jc w:val="center"/>
              <w:rPr>
                <w:sz w:val="22"/>
                <w:szCs w:val="22"/>
              </w:rPr>
            </w:pPr>
            <w:r w:rsidRPr="00F26E66">
              <w:rPr>
                <w:rFonts w:hint="eastAsia"/>
                <w:sz w:val="22"/>
                <w:szCs w:val="22"/>
              </w:rPr>
              <w:t>2割負担</w:t>
            </w:r>
          </w:p>
        </w:tc>
        <w:tc>
          <w:tcPr>
            <w:tcW w:w="1304" w:type="dxa"/>
          </w:tcPr>
          <w:p w14:paraId="493EA8EE" w14:textId="77777777" w:rsidR="00857460" w:rsidRPr="00F26E66" w:rsidRDefault="00857460" w:rsidP="00CA6618">
            <w:pPr>
              <w:jc w:val="center"/>
              <w:rPr>
                <w:sz w:val="22"/>
                <w:szCs w:val="22"/>
              </w:rPr>
            </w:pPr>
            <w:r w:rsidRPr="00F26E66">
              <w:rPr>
                <w:rFonts w:hint="eastAsia"/>
                <w:sz w:val="22"/>
                <w:szCs w:val="22"/>
              </w:rPr>
              <w:t>3割負担</w:t>
            </w:r>
          </w:p>
        </w:tc>
      </w:tr>
      <w:tr w:rsidR="00857460" w:rsidRPr="00F26E66" w14:paraId="43CB734E" w14:textId="77777777" w:rsidTr="004517EA">
        <w:tc>
          <w:tcPr>
            <w:tcW w:w="4536" w:type="dxa"/>
          </w:tcPr>
          <w:p w14:paraId="4E6A1689" w14:textId="2921135A" w:rsidR="00857460" w:rsidRPr="00F26E66" w:rsidRDefault="00857460" w:rsidP="004972FC">
            <w:pPr>
              <w:jc w:val="left"/>
              <w:rPr>
                <w:sz w:val="22"/>
                <w:szCs w:val="22"/>
              </w:rPr>
            </w:pPr>
            <w:r w:rsidRPr="00F26E66">
              <w:rPr>
                <w:rFonts w:hint="eastAsia"/>
                <w:sz w:val="22"/>
                <w:szCs w:val="22"/>
              </w:rPr>
              <w:t>週3日</w:t>
            </w:r>
            <w:r w:rsidR="00CD0370" w:rsidRPr="00F26E66">
              <w:rPr>
                <w:rFonts w:hint="eastAsia"/>
                <w:sz w:val="22"/>
                <w:szCs w:val="22"/>
              </w:rPr>
              <w:t>目</w:t>
            </w:r>
            <w:r w:rsidRPr="00F26E66">
              <w:rPr>
                <w:rFonts w:hint="eastAsia"/>
                <w:sz w:val="22"/>
                <w:szCs w:val="22"/>
              </w:rPr>
              <w:t>まで</w:t>
            </w:r>
          </w:p>
        </w:tc>
        <w:tc>
          <w:tcPr>
            <w:tcW w:w="1304" w:type="dxa"/>
          </w:tcPr>
          <w:p w14:paraId="56EF7257" w14:textId="5B7D7EAC" w:rsidR="00857460" w:rsidRPr="00F26E66" w:rsidRDefault="00F22D2B" w:rsidP="00CA6618">
            <w:pPr>
              <w:jc w:val="center"/>
              <w:rPr>
                <w:sz w:val="22"/>
                <w:szCs w:val="22"/>
              </w:rPr>
            </w:pPr>
            <w:r w:rsidRPr="00F26E66">
              <w:rPr>
                <w:rFonts w:hint="eastAsia"/>
                <w:sz w:val="22"/>
                <w:szCs w:val="22"/>
              </w:rPr>
              <w:t>2</w:t>
            </w:r>
            <w:r w:rsidR="00A510C5">
              <w:rPr>
                <w:rFonts w:hint="eastAsia"/>
                <w:sz w:val="22"/>
                <w:szCs w:val="22"/>
              </w:rPr>
              <w:t>,</w:t>
            </w:r>
            <w:r w:rsidRPr="00F26E66">
              <w:rPr>
                <w:rFonts w:hint="eastAsia"/>
                <w:sz w:val="22"/>
                <w:szCs w:val="22"/>
              </w:rPr>
              <w:t>780</w:t>
            </w:r>
            <w:r w:rsidR="00857460" w:rsidRPr="00F26E66">
              <w:rPr>
                <w:rFonts w:hint="eastAsia"/>
                <w:sz w:val="22"/>
                <w:szCs w:val="22"/>
              </w:rPr>
              <w:t>円</w:t>
            </w:r>
          </w:p>
        </w:tc>
        <w:tc>
          <w:tcPr>
            <w:tcW w:w="1304" w:type="dxa"/>
          </w:tcPr>
          <w:p w14:paraId="3B025503" w14:textId="7ACEA2A1" w:rsidR="00857460" w:rsidRPr="00F26E66" w:rsidRDefault="003702DA" w:rsidP="00CA6618">
            <w:pPr>
              <w:jc w:val="center"/>
              <w:rPr>
                <w:sz w:val="22"/>
                <w:szCs w:val="22"/>
              </w:rPr>
            </w:pPr>
            <w:r w:rsidRPr="00F26E66">
              <w:rPr>
                <w:rFonts w:hint="eastAsia"/>
                <w:sz w:val="22"/>
                <w:szCs w:val="22"/>
              </w:rPr>
              <w:t>278</w:t>
            </w:r>
            <w:r w:rsidR="00857460" w:rsidRPr="00F26E66">
              <w:rPr>
                <w:rFonts w:hint="eastAsia"/>
                <w:sz w:val="22"/>
                <w:szCs w:val="22"/>
              </w:rPr>
              <w:t>円</w:t>
            </w:r>
          </w:p>
        </w:tc>
        <w:tc>
          <w:tcPr>
            <w:tcW w:w="1304" w:type="dxa"/>
          </w:tcPr>
          <w:p w14:paraId="63843306" w14:textId="0BAEF217" w:rsidR="00857460" w:rsidRPr="00F26E66" w:rsidRDefault="00940A6A" w:rsidP="00CA6618">
            <w:pPr>
              <w:jc w:val="center"/>
              <w:rPr>
                <w:sz w:val="22"/>
                <w:szCs w:val="22"/>
              </w:rPr>
            </w:pPr>
            <w:r w:rsidRPr="00F26E66">
              <w:rPr>
                <w:rFonts w:hint="eastAsia"/>
                <w:sz w:val="22"/>
                <w:szCs w:val="22"/>
              </w:rPr>
              <w:t>556</w:t>
            </w:r>
            <w:r w:rsidR="00857460" w:rsidRPr="00F26E66">
              <w:rPr>
                <w:rFonts w:hint="eastAsia"/>
                <w:sz w:val="22"/>
                <w:szCs w:val="22"/>
              </w:rPr>
              <w:t>円</w:t>
            </w:r>
          </w:p>
        </w:tc>
        <w:tc>
          <w:tcPr>
            <w:tcW w:w="1304" w:type="dxa"/>
          </w:tcPr>
          <w:p w14:paraId="61A64C56" w14:textId="1487BA00" w:rsidR="00857460" w:rsidRPr="00F26E66" w:rsidRDefault="004D7715" w:rsidP="00CA6618">
            <w:pPr>
              <w:jc w:val="center"/>
              <w:rPr>
                <w:sz w:val="22"/>
                <w:szCs w:val="22"/>
              </w:rPr>
            </w:pPr>
            <w:r w:rsidRPr="00F26E66">
              <w:rPr>
                <w:rFonts w:hint="eastAsia"/>
                <w:sz w:val="22"/>
                <w:szCs w:val="22"/>
              </w:rPr>
              <w:t>83</w:t>
            </w:r>
            <w:r w:rsidR="006D21D5">
              <w:rPr>
                <w:rFonts w:hint="eastAsia"/>
                <w:sz w:val="22"/>
                <w:szCs w:val="22"/>
              </w:rPr>
              <w:t>4</w:t>
            </w:r>
            <w:r w:rsidR="00857460" w:rsidRPr="00F26E66">
              <w:rPr>
                <w:rFonts w:hint="eastAsia"/>
                <w:sz w:val="22"/>
                <w:szCs w:val="22"/>
              </w:rPr>
              <w:t>円</w:t>
            </w:r>
          </w:p>
        </w:tc>
      </w:tr>
      <w:tr w:rsidR="00857460" w:rsidRPr="00F26E66" w14:paraId="50A99160" w14:textId="77777777" w:rsidTr="004517EA">
        <w:tc>
          <w:tcPr>
            <w:tcW w:w="4536" w:type="dxa"/>
          </w:tcPr>
          <w:p w14:paraId="6F135F09" w14:textId="77777777" w:rsidR="00857460" w:rsidRPr="00F26E66" w:rsidRDefault="00857460" w:rsidP="004972FC">
            <w:pPr>
              <w:jc w:val="left"/>
              <w:rPr>
                <w:sz w:val="22"/>
                <w:szCs w:val="22"/>
              </w:rPr>
            </w:pPr>
            <w:r w:rsidRPr="00F26E66">
              <w:rPr>
                <w:rFonts w:hint="eastAsia"/>
                <w:sz w:val="22"/>
                <w:szCs w:val="22"/>
              </w:rPr>
              <w:t>週4日目以降</w:t>
            </w:r>
          </w:p>
        </w:tc>
        <w:tc>
          <w:tcPr>
            <w:tcW w:w="1304" w:type="dxa"/>
          </w:tcPr>
          <w:p w14:paraId="5531C518" w14:textId="31D14282" w:rsidR="00857460" w:rsidRPr="00F26E66" w:rsidRDefault="00CD0370" w:rsidP="00CA6618">
            <w:pPr>
              <w:jc w:val="center"/>
              <w:rPr>
                <w:sz w:val="22"/>
                <w:szCs w:val="22"/>
              </w:rPr>
            </w:pPr>
            <w:r w:rsidRPr="00F26E66">
              <w:rPr>
                <w:rFonts w:hint="eastAsia"/>
                <w:sz w:val="22"/>
                <w:szCs w:val="22"/>
              </w:rPr>
              <w:t>3</w:t>
            </w:r>
            <w:r w:rsidR="00A510C5">
              <w:rPr>
                <w:rFonts w:hint="eastAsia"/>
                <w:sz w:val="22"/>
                <w:szCs w:val="22"/>
              </w:rPr>
              <w:t>,</w:t>
            </w:r>
            <w:r w:rsidRPr="00F26E66">
              <w:rPr>
                <w:rFonts w:hint="eastAsia"/>
                <w:sz w:val="22"/>
                <w:szCs w:val="22"/>
              </w:rPr>
              <w:t>280</w:t>
            </w:r>
            <w:r w:rsidR="00857460" w:rsidRPr="00F26E66">
              <w:rPr>
                <w:rFonts w:hint="eastAsia"/>
                <w:sz w:val="22"/>
                <w:szCs w:val="22"/>
              </w:rPr>
              <w:t>円</w:t>
            </w:r>
          </w:p>
        </w:tc>
        <w:tc>
          <w:tcPr>
            <w:tcW w:w="1304" w:type="dxa"/>
          </w:tcPr>
          <w:p w14:paraId="7163080D" w14:textId="3A823C81" w:rsidR="00857460" w:rsidRPr="00F26E66" w:rsidRDefault="00CD0370" w:rsidP="00CA6618">
            <w:pPr>
              <w:jc w:val="center"/>
              <w:rPr>
                <w:sz w:val="22"/>
                <w:szCs w:val="22"/>
              </w:rPr>
            </w:pPr>
            <w:r w:rsidRPr="00F26E66">
              <w:rPr>
                <w:rFonts w:hint="eastAsia"/>
                <w:sz w:val="22"/>
                <w:szCs w:val="22"/>
              </w:rPr>
              <w:t>328</w:t>
            </w:r>
            <w:r w:rsidR="00857460" w:rsidRPr="00F26E66">
              <w:rPr>
                <w:rFonts w:hint="eastAsia"/>
                <w:sz w:val="22"/>
                <w:szCs w:val="22"/>
              </w:rPr>
              <w:t>円</w:t>
            </w:r>
          </w:p>
        </w:tc>
        <w:tc>
          <w:tcPr>
            <w:tcW w:w="1304" w:type="dxa"/>
          </w:tcPr>
          <w:p w14:paraId="7F38CEDC" w14:textId="0FB2B366" w:rsidR="00857460" w:rsidRPr="00F26E66" w:rsidRDefault="00E53265" w:rsidP="00CA6618">
            <w:pPr>
              <w:jc w:val="center"/>
              <w:rPr>
                <w:sz w:val="22"/>
                <w:szCs w:val="22"/>
              </w:rPr>
            </w:pPr>
            <w:r w:rsidRPr="00F26E66">
              <w:rPr>
                <w:rFonts w:hint="eastAsia"/>
                <w:sz w:val="22"/>
                <w:szCs w:val="22"/>
              </w:rPr>
              <w:t>656</w:t>
            </w:r>
            <w:r w:rsidR="00857460" w:rsidRPr="00F26E66">
              <w:rPr>
                <w:rFonts w:hint="eastAsia"/>
                <w:sz w:val="22"/>
                <w:szCs w:val="22"/>
              </w:rPr>
              <w:t>円</w:t>
            </w:r>
          </w:p>
        </w:tc>
        <w:tc>
          <w:tcPr>
            <w:tcW w:w="1304" w:type="dxa"/>
          </w:tcPr>
          <w:p w14:paraId="4164BCBE" w14:textId="7426CE54" w:rsidR="00857460" w:rsidRPr="00F26E66" w:rsidRDefault="00E53265" w:rsidP="00CA6618">
            <w:pPr>
              <w:jc w:val="center"/>
              <w:rPr>
                <w:sz w:val="22"/>
                <w:szCs w:val="22"/>
              </w:rPr>
            </w:pPr>
            <w:r w:rsidRPr="00F26E66">
              <w:rPr>
                <w:rFonts w:hint="eastAsia"/>
                <w:sz w:val="22"/>
                <w:szCs w:val="22"/>
              </w:rPr>
              <w:t>984</w:t>
            </w:r>
            <w:r w:rsidR="00857460" w:rsidRPr="00F26E66">
              <w:rPr>
                <w:rFonts w:hint="eastAsia"/>
                <w:sz w:val="22"/>
                <w:szCs w:val="22"/>
              </w:rPr>
              <w:t>円</w:t>
            </w:r>
          </w:p>
        </w:tc>
      </w:tr>
    </w:tbl>
    <w:p w14:paraId="143AED3D" w14:textId="77777777" w:rsidR="00857460" w:rsidRPr="00F26E66" w:rsidRDefault="00857460" w:rsidP="00857460">
      <w:pPr>
        <w:jc w:val="left"/>
        <w:rPr>
          <w:sz w:val="22"/>
          <w:szCs w:val="22"/>
        </w:rPr>
      </w:pPr>
    </w:p>
    <w:p w14:paraId="33ABFD13" w14:textId="77777777" w:rsidR="00857460" w:rsidRPr="00F26E66" w:rsidRDefault="00857460" w:rsidP="00857460">
      <w:pPr>
        <w:jc w:val="left"/>
        <w:rPr>
          <w:b/>
          <w:sz w:val="22"/>
          <w:szCs w:val="22"/>
        </w:rPr>
      </w:pPr>
      <w:r w:rsidRPr="00F26E66">
        <w:rPr>
          <w:rFonts w:hint="eastAsia"/>
          <w:b/>
          <w:sz w:val="22"/>
          <w:szCs w:val="22"/>
        </w:rPr>
        <w:t>訪問看護基本療養費（III）</w:t>
      </w:r>
    </w:p>
    <w:p w14:paraId="65C8C4A6" w14:textId="77777777" w:rsidR="00051391" w:rsidRPr="00F26E66" w:rsidRDefault="00857460" w:rsidP="00051391">
      <w:pPr>
        <w:jc w:val="left"/>
        <w:rPr>
          <w:sz w:val="22"/>
          <w:szCs w:val="22"/>
        </w:rPr>
      </w:pPr>
      <w:r w:rsidRPr="00F26E66">
        <w:rPr>
          <w:rFonts w:hint="eastAsia"/>
          <w:sz w:val="22"/>
          <w:szCs w:val="22"/>
        </w:rPr>
        <w:t>※在宅療養に備えて一時的に外泊している方に対して、訪問看護指示書および訪問看護計画書に基づき入院中1回（厚生労働大臣が定める疾患などは2回）</w:t>
      </w:r>
      <w:r w:rsidR="00630A1B">
        <w:rPr>
          <w:rFonts w:hint="eastAsia"/>
          <w:sz w:val="22"/>
          <w:szCs w:val="22"/>
        </w:rPr>
        <w:t>の</w:t>
      </w:r>
      <w:r w:rsidR="00051391">
        <w:rPr>
          <w:rFonts w:hint="eastAsia"/>
          <w:sz w:val="22"/>
          <w:szCs w:val="22"/>
        </w:rPr>
        <w:t>訪問</w:t>
      </w:r>
      <w:r w:rsidR="00051391">
        <w:rPr>
          <w:sz w:val="22"/>
          <w:szCs w:val="22"/>
        </w:rPr>
        <w:t>に</w:t>
      </w:r>
      <w:r w:rsidR="00051391" w:rsidRPr="00F26E66">
        <w:rPr>
          <w:rFonts w:hint="eastAsia"/>
          <w:sz w:val="22"/>
          <w:szCs w:val="22"/>
        </w:rPr>
        <w:t>限ります。</w:t>
      </w:r>
    </w:p>
    <w:p w14:paraId="12C27DB5" w14:textId="77777777" w:rsidR="00857460" w:rsidRPr="00F26E66" w:rsidRDefault="00857460" w:rsidP="00857460">
      <w:pPr>
        <w:jc w:val="left"/>
        <w:rPr>
          <w:sz w:val="22"/>
          <w:szCs w:val="22"/>
        </w:rPr>
      </w:pPr>
      <w:r w:rsidRPr="00F26E66">
        <w:rPr>
          <w:rFonts w:hint="eastAsia"/>
          <w:sz w:val="22"/>
          <w:szCs w:val="22"/>
        </w:rPr>
        <w:t>退院に向けての練習（外泊時）</w:t>
      </w:r>
    </w:p>
    <w:tbl>
      <w:tblPr>
        <w:tblStyle w:val="a3"/>
        <w:tblW w:w="0" w:type="auto"/>
        <w:tblLayout w:type="fixed"/>
        <w:tblLook w:val="04A0" w:firstRow="1" w:lastRow="0" w:firstColumn="1" w:lastColumn="0" w:noHBand="0" w:noVBand="1"/>
      </w:tblPr>
      <w:tblGrid>
        <w:gridCol w:w="4536"/>
        <w:gridCol w:w="1304"/>
        <w:gridCol w:w="1304"/>
        <w:gridCol w:w="1304"/>
        <w:gridCol w:w="1304"/>
      </w:tblGrid>
      <w:tr w:rsidR="004A27CF" w:rsidRPr="00F26E66" w14:paraId="3EF75903" w14:textId="77777777" w:rsidTr="00DB3FEE">
        <w:tc>
          <w:tcPr>
            <w:tcW w:w="1304" w:type="dxa"/>
            <w:gridSpan w:val="2"/>
          </w:tcPr>
          <w:p w14:paraId="4A5D4871" w14:textId="77777777" w:rsidR="004A27CF" w:rsidRPr="00F26E66" w:rsidRDefault="004A27CF" w:rsidP="00CA6618">
            <w:pPr>
              <w:jc w:val="left"/>
              <w:rPr>
                <w:sz w:val="22"/>
                <w:szCs w:val="22"/>
              </w:rPr>
            </w:pPr>
          </w:p>
        </w:tc>
        <w:tc>
          <w:tcPr>
            <w:tcW w:w="1304" w:type="dxa"/>
          </w:tcPr>
          <w:p w14:paraId="77B10006" w14:textId="77777777" w:rsidR="004A27CF" w:rsidRPr="00F26E66" w:rsidRDefault="004A27CF" w:rsidP="00CA6618">
            <w:pPr>
              <w:jc w:val="center"/>
              <w:rPr>
                <w:sz w:val="22"/>
                <w:szCs w:val="22"/>
              </w:rPr>
            </w:pPr>
            <w:r w:rsidRPr="00F26E66">
              <w:rPr>
                <w:rFonts w:hint="eastAsia"/>
                <w:sz w:val="22"/>
                <w:szCs w:val="22"/>
              </w:rPr>
              <w:t>1割負担</w:t>
            </w:r>
          </w:p>
        </w:tc>
        <w:tc>
          <w:tcPr>
            <w:tcW w:w="1304" w:type="dxa"/>
          </w:tcPr>
          <w:p w14:paraId="5C5AD260" w14:textId="77777777" w:rsidR="004A27CF" w:rsidRPr="00F26E66" w:rsidRDefault="004A27CF" w:rsidP="00CA6618">
            <w:pPr>
              <w:jc w:val="center"/>
              <w:rPr>
                <w:sz w:val="22"/>
                <w:szCs w:val="22"/>
              </w:rPr>
            </w:pPr>
            <w:r w:rsidRPr="00F26E66">
              <w:rPr>
                <w:rFonts w:hint="eastAsia"/>
                <w:sz w:val="22"/>
                <w:szCs w:val="22"/>
              </w:rPr>
              <w:t>2割負担</w:t>
            </w:r>
          </w:p>
        </w:tc>
        <w:tc>
          <w:tcPr>
            <w:tcW w:w="1304" w:type="dxa"/>
          </w:tcPr>
          <w:p w14:paraId="234591CE" w14:textId="77777777" w:rsidR="004A27CF" w:rsidRPr="00F26E66" w:rsidRDefault="004A27CF" w:rsidP="00CA6618">
            <w:pPr>
              <w:jc w:val="center"/>
              <w:rPr>
                <w:sz w:val="22"/>
                <w:szCs w:val="22"/>
              </w:rPr>
            </w:pPr>
            <w:r w:rsidRPr="00F26E66">
              <w:rPr>
                <w:rFonts w:hint="eastAsia"/>
                <w:sz w:val="22"/>
                <w:szCs w:val="22"/>
              </w:rPr>
              <w:t>3割負担</w:t>
            </w:r>
          </w:p>
        </w:tc>
      </w:tr>
      <w:tr w:rsidR="004A27CF" w:rsidRPr="00F26E66" w14:paraId="42C6AC1D" w14:textId="77777777" w:rsidTr="00DB3FEE">
        <w:tc>
          <w:tcPr>
            <w:tcW w:w="4536" w:type="dxa"/>
          </w:tcPr>
          <w:p w14:paraId="321EA560" w14:textId="0927A8A5" w:rsidR="004A27CF" w:rsidRPr="00F26E66" w:rsidRDefault="009509D4" w:rsidP="004972FC">
            <w:pPr>
              <w:jc w:val="center"/>
              <w:rPr>
                <w:sz w:val="22"/>
                <w:szCs w:val="22"/>
              </w:rPr>
            </w:pPr>
            <w:r>
              <w:rPr>
                <w:rFonts w:hint="eastAsia"/>
                <w:sz w:val="22"/>
                <w:szCs w:val="22"/>
              </w:rPr>
              <w:t>1回</w:t>
            </w:r>
          </w:p>
        </w:tc>
        <w:tc>
          <w:tcPr>
            <w:tcW w:w="1304" w:type="dxa"/>
          </w:tcPr>
          <w:p w14:paraId="5CBB332F" w14:textId="77777777" w:rsidR="004A27CF" w:rsidRPr="00F26E66" w:rsidRDefault="004A27CF" w:rsidP="00CA6618">
            <w:pPr>
              <w:jc w:val="center"/>
              <w:rPr>
                <w:sz w:val="22"/>
                <w:szCs w:val="22"/>
              </w:rPr>
            </w:pPr>
            <w:r w:rsidRPr="00F26E66">
              <w:rPr>
                <w:rFonts w:hint="eastAsia"/>
                <w:sz w:val="22"/>
                <w:szCs w:val="22"/>
              </w:rPr>
              <w:t>8,500円</w:t>
            </w:r>
          </w:p>
        </w:tc>
        <w:tc>
          <w:tcPr>
            <w:tcW w:w="1304" w:type="dxa"/>
          </w:tcPr>
          <w:p w14:paraId="14A76DB7" w14:textId="77777777" w:rsidR="004A27CF" w:rsidRPr="00F26E66" w:rsidRDefault="004A27CF" w:rsidP="00CA6618">
            <w:pPr>
              <w:jc w:val="center"/>
              <w:rPr>
                <w:sz w:val="22"/>
                <w:szCs w:val="22"/>
              </w:rPr>
            </w:pPr>
            <w:r w:rsidRPr="00F26E66">
              <w:rPr>
                <w:rFonts w:hint="eastAsia"/>
                <w:sz w:val="22"/>
                <w:szCs w:val="22"/>
              </w:rPr>
              <w:t>850円</w:t>
            </w:r>
          </w:p>
        </w:tc>
        <w:tc>
          <w:tcPr>
            <w:tcW w:w="1304" w:type="dxa"/>
          </w:tcPr>
          <w:p w14:paraId="7628BE93" w14:textId="77777777" w:rsidR="004A27CF" w:rsidRPr="00F26E66" w:rsidRDefault="004A27CF" w:rsidP="00CA6618">
            <w:pPr>
              <w:jc w:val="center"/>
              <w:rPr>
                <w:sz w:val="22"/>
                <w:szCs w:val="22"/>
              </w:rPr>
            </w:pPr>
            <w:r w:rsidRPr="00F26E66">
              <w:rPr>
                <w:rFonts w:hint="eastAsia"/>
                <w:sz w:val="22"/>
                <w:szCs w:val="22"/>
              </w:rPr>
              <w:t>1,700円</w:t>
            </w:r>
          </w:p>
        </w:tc>
        <w:tc>
          <w:tcPr>
            <w:tcW w:w="1304" w:type="dxa"/>
          </w:tcPr>
          <w:p w14:paraId="1423F6FB" w14:textId="77777777" w:rsidR="004A27CF" w:rsidRPr="00F26E66" w:rsidRDefault="004A27CF" w:rsidP="00CA6618">
            <w:pPr>
              <w:jc w:val="center"/>
              <w:rPr>
                <w:sz w:val="22"/>
                <w:szCs w:val="22"/>
              </w:rPr>
            </w:pPr>
            <w:r w:rsidRPr="00F26E66">
              <w:rPr>
                <w:rFonts w:hint="eastAsia"/>
                <w:sz w:val="22"/>
                <w:szCs w:val="22"/>
              </w:rPr>
              <w:t>2,550円</w:t>
            </w:r>
          </w:p>
        </w:tc>
      </w:tr>
    </w:tbl>
    <w:p w14:paraId="5AC59F76" w14:textId="77777777" w:rsidR="004A27CF" w:rsidRPr="00F26E66" w:rsidRDefault="004A27CF" w:rsidP="00857460">
      <w:pPr>
        <w:jc w:val="left"/>
        <w:rPr>
          <w:sz w:val="22"/>
          <w:szCs w:val="22"/>
        </w:rPr>
      </w:pPr>
    </w:p>
    <w:p w14:paraId="6A836448" w14:textId="77777777" w:rsidR="004A27CF" w:rsidRPr="00F26E66" w:rsidRDefault="004A27CF" w:rsidP="00857460">
      <w:pPr>
        <w:jc w:val="left"/>
        <w:rPr>
          <w:b/>
          <w:sz w:val="22"/>
          <w:szCs w:val="22"/>
        </w:rPr>
      </w:pPr>
      <w:r w:rsidRPr="00F26E66">
        <w:rPr>
          <w:rFonts w:hint="eastAsia"/>
          <w:b/>
          <w:sz w:val="22"/>
          <w:szCs w:val="22"/>
        </w:rPr>
        <w:t>訪問看護管理療養費</w:t>
      </w:r>
    </w:p>
    <w:tbl>
      <w:tblPr>
        <w:tblStyle w:val="a3"/>
        <w:tblW w:w="0" w:type="auto"/>
        <w:tblLayout w:type="fixed"/>
        <w:tblLook w:val="04A0" w:firstRow="1" w:lastRow="0" w:firstColumn="1" w:lastColumn="0" w:noHBand="0" w:noVBand="1"/>
      </w:tblPr>
      <w:tblGrid>
        <w:gridCol w:w="4536"/>
        <w:gridCol w:w="1304"/>
        <w:gridCol w:w="1304"/>
        <w:gridCol w:w="1304"/>
        <w:gridCol w:w="1304"/>
      </w:tblGrid>
      <w:tr w:rsidR="004A27CF" w:rsidRPr="00F26E66" w14:paraId="118DB0E3" w14:textId="77777777" w:rsidTr="0063109E">
        <w:tc>
          <w:tcPr>
            <w:tcW w:w="4536" w:type="dxa"/>
            <w:gridSpan w:val="2"/>
          </w:tcPr>
          <w:p w14:paraId="4DAB0602" w14:textId="77777777" w:rsidR="004A27CF" w:rsidRPr="00F26E66" w:rsidRDefault="004A27CF" w:rsidP="00CA6618">
            <w:pPr>
              <w:jc w:val="left"/>
              <w:rPr>
                <w:sz w:val="22"/>
                <w:szCs w:val="22"/>
              </w:rPr>
            </w:pPr>
          </w:p>
        </w:tc>
        <w:tc>
          <w:tcPr>
            <w:tcW w:w="1304" w:type="dxa"/>
          </w:tcPr>
          <w:p w14:paraId="35124B20" w14:textId="77777777" w:rsidR="004A27CF" w:rsidRPr="00F26E66" w:rsidRDefault="004A27CF" w:rsidP="00CA6618">
            <w:pPr>
              <w:jc w:val="center"/>
              <w:rPr>
                <w:sz w:val="22"/>
                <w:szCs w:val="22"/>
              </w:rPr>
            </w:pPr>
            <w:r w:rsidRPr="00F26E66">
              <w:rPr>
                <w:rFonts w:hint="eastAsia"/>
                <w:sz w:val="22"/>
                <w:szCs w:val="22"/>
              </w:rPr>
              <w:t>1割負担</w:t>
            </w:r>
          </w:p>
        </w:tc>
        <w:tc>
          <w:tcPr>
            <w:tcW w:w="1304" w:type="dxa"/>
          </w:tcPr>
          <w:p w14:paraId="19D8E0A5" w14:textId="77777777" w:rsidR="004A27CF" w:rsidRPr="00F26E66" w:rsidRDefault="004A27CF" w:rsidP="00CA6618">
            <w:pPr>
              <w:jc w:val="center"/>
              <w:rPr>
                <w:sz w:val="22"/>
                <w:szCs w:val="22"/>
              </w:rPr>
            </w:pPr>
            <w:r w:rsidRPr="00F26E66">
              <w:rPr>
                <w:rFonts w:hint="eastAsia"/>
                <w:sz w:val="22"/>
                <w:szCs w:val="22"/>
              </w:rPr>
              <w:t>2割負担</w:t>
            </w:r>
          </w:p>
        </w:tc>
        <w:tc>
          <w:tcPr>
            <w:tcW w:w="1304" w:type="dxa"/>
          </w:tcPr>
          <w:p w14:paraId="302EE180" w14:textId="77777777" w:rsidR="004A27CF" w:rsidRPr="00F26E66" w:rsidRDefault="004A27CF" w:rsidP="00CA6618">
            <w:pPr>
              <w:jc w:val="center"/>
              <w:rPr>
                <w:sz w:val="22"/>
                <w:szCs w:val="22"/>
              </w:rPr>
            </w:pPr>
            <w:r w:rsidRPr="00F26E66">
              <w:rPr>
                <w:rFonts w:hint="eastAsia"/>
                <w:sz w:val="22"/>
                <w:szCs w:val="22"/>
              </w:rPr>
              <w:t>3割負担</w:t>
            </w:r>
          </w:p>
        </w:tc>
      </w:tr>
      <w:tr w:rsidR="004A27CF" w:rsidRPr="00F26E66" w14:paraId="2C1413A7" w14:textId="77777777" w:rsidTr="0063109E">
        <w:tc>
          <w:tcPr>
            <w:tcW w:w="4536" w:type="dxa"/>
          </w:tcPr>
          <w:p w14:paraId="03C7AF96" w14:textId="77777777" w:rsidR="004A27CF" w:rsidRPr="00F26E66" w:rsidRDefault="004A27CF" w:rsidP="004972FC">
            <w:pPr>
              <w:jc w:val="left"/>
              <w:rPr>
                <w:sz w:val="22"/>
                <w:szCs w:val="22"/>
              </w:rPr>
            </w:pPr>
            <w:r w:rsidRPr="00F26E66">
              <w:rPr>
                <w:rFonts w:hint="eastAsia"/>
                <w:sz w:val="22"/>
                <w:szCs w:val="22"/>
              </w:rPr>
              <w:t>月の初日</w:t>
            </w:r>
          </w:p>
        </w:tc>
        <w:tc>
          <w:tcPr>
            <w:tcW w:w="1304" w:type="dxa"/>
          </w:tcPr>
          <w:p w14:paraId="1EA7CD09" w14:textId="75077424" w:rsidR="004A27CF" w:rsidRPr="00F26E66" w:rsidRDefault="004364E9" w:rsidP="00CA6618">
            <w:pPr>
              <w:jc w:val="center"/>
              <w:rPr>
                <w:sz w:val="22"/>
                <w:szCs w:val="22"/>
              </w:rPr>
            </w:pPr>
            <w:r>
              <w:rPr>
                <w:rFonts w:hint="eastAsia"/>
                <w:sz w:val="22"/>
                <w:szCs w:val="22"/>
              </w:rPr>
              <w:t>7</w:t>
            </w:r>
            <w:r w:rsidR="008925E2">
              <w:rPr>
                <w:rFonts w:hint="eastAsia"/>
                <w:sz w:val="22"/>
                <w:szCs w:val="22"/>
              </w:rPr>
              <w:t>,</w:t>
            </w:r>
            <w:r>
              <w:rPr>
                <w:rFonts w:hint="eastAsia"/>
                <w:sz w:val="22"/>
                <w:szCs w:val="22"/>
              </w:rPr>
              <w:t>440</w:t>
            </w:r>
            <w:r w:rsidR="004A27CF" w:rsidRPr="00F26E66">
              <w:rPr>
                <w:rFonts w:hint="eastAsia"/>
                <w:sz w:val="22"/>
                <w:szCs w:val="22"/>
              </w:rPr>
              <w:t>円</w:t>
            </w:r>
          </w:p>
        </w:tc>
        <w:tc>
          <w:tcPr>
            <w:tcW w:w="1304" w:type="dxa"/>
          </w:tcPr>
          <w:p w14:paraId="267186F2" w14:textId="1A99D420" w:rsidR="004A27CF" w:rsidRPr="00F26E66" w:rsidRDefault="004364E9" w:rsidP="00CA6618">
            <w:pPr>
              <w:jc w:val="center"/>
              <w:rPr>
                <w:sz w:val="22"/>
                <w:szCs w:val="22"/>
              </w:rPr>
            </w:pPr>
            <w:r>
              <w:rPr>
                <w:rFonts w:hint="eastAsia"/>
                <w:sz w:val="22"/>
                <w:szCs w:val="22"/>
              </w:rPr>
              <w:t>744</w:t>
            </w:r>
            <w:r w:rsidR="004A27CF" w:rsidRPr="00F26E66">
              <w:rPr>
                <w:rFonts w:hint="eastAsia"/>
                <w:sz w:val="22"/>
                <w:szCs w:val="22"/>
              </w:rPr>
              <w:t>円</w:t>
            </w:r>
          </w:p>
        </w:tc>
        <w:tc>
          <w:tcPr>
            <w:tcW w:w="1304" w:type="dxa"/>
          </w:tcPr>
          <w:p w14:paraId="6C52BFFD" w14:textId="6FBFC72D" w:rsidR="004A27CF" w:rsidRPr="00F26E66" w:rsidRDefault="004364E9" w:rsidP="00CA6618">
            <w:pPr>
              <w:jc w:val="center"/>
              <w:rPr>
                <w:sz w:val="22"/>
                <w:szCs w:val="22"/>
              </w:rPr>
            </w:pPr>
            <w:r>
              <w:rPr>
                <w:rFonts w:hint="eastAsia"/>
                <w:sz w:val="22"/>
                <w:szCs w:val="22"/>
              </w:rPr>
              <w:t>1</w:t>
            </w:r>
            <w:r w:rsidR="008925E2">
              <w:rPr>
                <w:rFonts w:hint="eastAsia"/>
                <w:sz w:val="22"/>
                <w:szCs w:val="22"/>
              </w:rPr>
              <w:t>,</w:t>
            </w:r>
            <w:r>
              <w:rPr>
                <w:rFonts w:hint="eastAsia"/>
                <w:sz w:val="22"/>
                <w:szCs w:val="22"/>
              </w:rPr>
              <w:t>488</w:t>
            </w:r>
            <w:r w:rsidR="004A27CF" w:rsidRPr="00F26E66">
              <w:rPr>
                <w:rFonts w:hint="eastAsia"/>
                <w:sz w:val="22"/>
                <w:szCs w:val="22"/>
              </w:rPr>
              <w:t>円</w:t>
            </w:r>
          </w:p>
        </w:tc>
        <w:tc>
          <w:tcPr>
            <w:tcW w:w="1304" w:type="dxa"/>
          </w:tcPr>
          <w:p w14:paraId="3D9C3117" w14:textId="4C84CA48" w:rsidR="004A27CF" w:rsidRPr="00F26E66" w:rsidRDefault="00534244" w:rsidP="00CA6618">
            <w:pPr>
              <w:jc w:val="center"/>
              <w:rPr>
                <w:sz w:val="22"/>
                <w:szCs w:val="22"/>
              </w:rPr>
            </w:pPr>
            <w:r>
              <w:rPr>
                <w:rFonts w:hint="eastAsia"/>
                <w:sz w:val="22"/>
                <w:szCs w:val="22"/>
              </w:rPr>
              <w:t>2</w:t>
            </w:r>
            <w:r w:rsidR="008925E2">
              <w:rPr>
                <w:rFonts w:hint="eastAsia"/>
                <w:sz w:val="22"/>
                <w:szCs w:val="22"/>
              </w:rPr>
              <w:t>,</w:t>
            </w:r>
            <w:r>
              <w:rPr>
                <w:rFonts w:hint="eastAsia"/>
                <w:sz w:val="22"/>
                <w:szCs w:val="22"/>
              </w:rPr>
              <w:t>232</w:t>
            </w:r>
            <w:r w:rsidR="004A27CF" w:rsidRPr="00F26E66">
              <w:rPr>
                <w:rFonts w:hint="eastAsia"/>
                <w:sz w:val="22"/>
                <w:szCs w:val="22"/>
              </w:rPr>
              <w:t>円</w:t>
            </w:r>
          </w:p>
        </w:tc>
      </w:tr>
      <w:tr w:rsidR="004A27CF" w:rsidRPr="00F26E66" w14:paraId="293C92B3" w14:textId="77777777" w:rsidTr="0063109E">
        <w:tc>
          <w:tcPr>
            <w:tcW w:w="4536" w:type="dxa"/>
          </w:tcPr>
          <w:p w14:paraId="1942AE69" w14:textId="24A31868" w:rsidR="004A27CF" w:rsidRPr="00F26E66" w:rsidRDefault="004A27CF" w:rsidP="004972FC">
            <w:pPr>
              <w:jc w:val="left"/>
              <w:rPr>
                <w:sz w:val="22"/>
                <w:szCs w:val="22"/>
              </w:rPr>
            </w:pPr>
            <w:r w:rsidRPr="00F26E66">
              <w:rPr>
                <w:rFonts w:hint="eastAsia"/>
                <w:sz w:val="22"/>
                <w:szCs w:val="22"/>
              </w:rPr>
              <w:t>月の2回目以降</w:t>
            </w:r>
            <w:r w:rsidR="00284687">
              <w:rPr>
                <w:rFonts w:hint="eastAsia"/>
                <w:sz w:val="22"/>
                <w:szCs w:val="22"/>
              </w:rPr>
              <w:t>（1日につき）</w:t>
            </w:r>
          </w:p>
        </w:tc>
        <w:tc>
          <w:tcPr>
            <w:tcW w:w="1304" w:type="dxa"/>
          </w:tcPr>
          <w:p w14:paraId="2E29A339" w14:textId="5386D3B4" w:rsidR="004A27CF" w:rsidRPr="00F26E66" w:rsidRDefault="00AD54FE" w:rsidP="009B2233">
            <w:pPr>
              <w:jc w:val="center"/>
              <w:rPr>
                <w:sz w:val="22"/>
                <w:szCs w:val="22"/>
              </w:rPr>
            </w:pPr>
            <w:r>
              <w:rPr>
                <w:rFonts w:hint="eastAsia"/>
                <w:sz w:val="22"/>
                <w:szCs w:val="22"/>
              </w:rPr>
              <w:t>3,000</w:t>
            </w:r>
            <w:r w:rsidR="004A27CF" w:rsidRPr="00F26E66">
              <w:rPr>
                <w:rFonts w:hint="eastAsia"/>
                <w:sz w:val="22"/>
                <w:szCs w:val="22"/>
              </w:rPr>
              <w:t>円</w:t>
            </w:r>
          </w:p>
        </w:tc>
        <w:tc>
          <w:tcPr>
            <w:tcW w:w="1304" w:type="dxa"/>
          </w:tcPr>
          <w:p w14:paraId="0E679A93" w14:textId="0E92160E" w:rsidR="004A27CF" w:rsidRPr="00F26E66" w:rsidRDefault="00AD54FE" w:rsidP="009B2233">
            <w:pPr>
              <w:jc w:val="center"/>
              <w:rPr>
                <w:sz w:val="22"/>
                <w:szCs w:val="22"/>
              </w:rPr>
            </w:pPr>
            <w:r>
              <w:rPr>
                <w:rFonts w:hint="eastAsia"/>
                <w:sz w:val="22"/>
                <w:szCs w:val="22"/>
              </w:rPr>
              <w:t>300</w:t>
            </w:r>
            <w:r w:rsidR="004A27CF" w:rsidRPr="00F26E66">
              <w:rPr>
                <w:rFonts w:hint="eastAsia"/>
                <w:sz w:val="22"/>
                <w:szCs w:val="22"/>
              </w:rPr>
              <w:t>円</w:t>
            </w:r>
          </w:p>
        </w:tc>
        <w:tc>
          <w:tcPr>
            <w:tcW w:w="1304" w:type="dxa"/>
          </w:tcPr>
          <w:p w14:paraId="37A1BD37" w14:textId="45569F2A" w:rsidR="004A27CF" w:rsidRPr="00F26E66" w:rsidRDefault="00AD54FE" w:rsidP="009B2233">
            <w:pPr>
              <w:jc w:val="center"/>
              <w:rPr>
                <w:sz w:val="22"/>
                <w:szCs w:val="22"/>
              </w:rPr>
            </w:pPr>
            <w:r>
              <w:rPr>
                <w:rFonts w:hint="eastAsia"/>
                <w:sz w:val="22"/>
                <w:szCs w:val="22"/>
              </w:rPr>
              <w:t>600</w:t>
            </w:r>
            <w:r w:rsidR="004A27CF" w:rsidRPr="00F26E66">
              <w:rPr>
                <w:rFonts w:hint="eastAsia"/>
                <w:sz w:val="22"/>
                <w:szCs w:val="22"/>
              </w:rPr>
              <w:t>円</w:t>
            </w:r>
          </w:p>
        </w:tc>
        <w:tc>
          <w:tcPr>
            <w:tcW w:w="1304" w:type="dxa"/>
          </w:tcPr>
          <w:p w14:paraId="52E4A937" w14:textId="45BD56FF" w:rsidR="004A27CF" w:rsidRPr="00F26E66" w:rsidRDefault="002938A4" w:rsidP="009B2233">
            <w:pPr>
              <w:jc w:val="center"/>
              <w:rPr>
                <w:sz w:val="22"/>
                <w:szCs w:val="22"/>
              </w:rPr>
            </w:pPr>
            <w:r>
              <w:rPr>
                <w:rFonts w:hint="eastAsia"/>
                <w:sz w:val="22"/>
                <w:szCs w:val="22"/>
              </w:rPr>
              <w:t>900</w:t>
            </w:r>
            <w:r w:rsidR="004A27CF" w:rsidRPr="00F26E66">
              <w:rPr>
                <w:rFonts w:hint="eastAsia"/>
                <w:sz w:val="22"/>
                <w:szCs w:val="22"/>
              </w:rPr>
              <w:t>円</w:t>
            </w:r>
          </w:p>
        </w:tc>
      </w:tr>
    </w:tbl>
    <w:p w14:paraId="13D4B033" w14:textId="77777777" w:rsidR="004A27CF" w:rsidRPr="00F26E66" w:rsidRDefault="004A27CF" w:rsidP="00857460">
      <w:pPr>
        <w:jc w:val="left"/>
        <w:rPr>
          <w:b/>
          <w:sz w:val="22"/>
          <w:szCs w:val="22"/>
        </w:rPr>
      </w:pPr>
    </w:p>
    <w:p w14:paraId="38B0F2F2" w14:textId="77777777" w:rsidR="00885006" w:rsidRPr="00D323D4" w:rsidRDefault="00885006" w:rsidP="00885006">
      <w:pPr>
        <w:jc w:val="left"/>
        <w:rPr>
          <w:b/>
          <w:sz w:val="22"/>
          <w:szCs w:val="22"/>
        </w:rPr>
      </w:pPr>
      <w:r w:rsidRPr="00D323D4">
        <w:rPr>
          <w:rFonts w:hint="eastAsia"/>
          <w:b/>
          <w:sz w:val="22"/>
          <w:szCs w:val="22"/>
        </w:rPr>
        <w:t>24時間対応体制加算</w:t>
      </w:r>
    </w:p>
    <w:p w14:paraId="7764F372" w14:textId="77777777" w:rsidR="00885006" w:rsidRPr="00D323D4" w:rsidRDefault="00885006" w:rsidP="00885006">
      <w:pPr>
        <w:jc w:val="left"/>
        <w:rPr>
          <w:bCs/>
          <w:sz w:val="22"/>
          <w:szCs w:val="22"/>
        </w:rPr>
      </w:pPr>
      <w:r w:rsidRPr="00D323D4">
        <w:rPr>
          <w:rFonts w:hint="eastAsia"/>
          <w:bCs/>
          <w:sz w:val="22"/>
          <w:szCs w:val="22"/>
        </w:rPr>
        <w:t>※</w:t>
      </w:r>
      <w:r>
        <w:rPr>
          <w:rFonts w:hint="eastAsia"/>
          <w:bCs/>
          <w:sz w:val="22"/>
          <w:szCs w:val="22"/>
        </w:rPr>
        <w:t>複数訪問事業所介入の場合は</w:t>
      </w:r>
      <w:r w:rsidRPr="00D323D4">
        <w:rPr>
          <w:rFonts w:hint="eastAsia"/>
          <w:bCs/>
          <w:sz w:val="22"/>
          <w:szCs w:val="22"/>
        </w:rPr>
        <w:t>1つのステーションのみ、算定されます。</w:t>
      </w:r>
    </w:p>
    <w:tbl>
      <w:tblPr>
        <w:tblStyle w:val="a3"/>
        <w:tblW w:w="9738" w:type="dxa"/>
        <w:tblLook w:val="04A0" w:firstRow="1" w:lastRow="0" w:firstColumn="1" w:lastColumn="0" w:noHBand="0" w:noVBand="1"/>
      </w:tblPr>
      <w:tblGrid>
        <w:gridCol w:w="4536"/>
        <w:gridCol w:w="1293"/>
        <w:gridCol w:w="1303"/>
        <w:gridCol w:w="1303"/>
        <w:gridCol w:w="1303"/>
      </w:tblGrid>
      <w:tr w:rsidR="00885006" w:rsidRPr="00D323D4" w14:paraId="2B18A500" w14:textId="77777777" w:rsidTr="00F21CEA">
        <w:tc>
          <w:tcPr>
            <w:tcW w:w="5829" w:type="dxa"/>
            <w:gridSpan w:val="2"/>
          </w:tcPr>
          <w:p w14:paraId="76DC4BD4" w14:textId="77777777" w:rsidR="00885006" w:rsidRPr="00D323D4" w:rsidRDefault="00885006" w:rsidP="00F21CEA">
            <w:pPr>
              <w:jc w:val="left"/>
              <w:rPr>
                <w:sz w:val="22"/>
                <w:szCs w:val="22"/>
              </w:rPr>
            </w:pPr>
          </w:p>
        </w:tc>
        <w:tc>
          <w:tcPr>
            <w:tcW w:w="1303" w:type="dxa"/>
          </w:tcPr>
          <w:p w14:paraId="7C56081C" w14:textId="77777777" w:rsidR="00885006" w:rsidRPr="00D323D4" w:rsidRDefault="00885006" w:rsidP="00F21CEA">
            <w:pPr>
              <w:jc w:val="center"/>
              <w:rPr>
                <w:sz w:val="22"/>
                <w:szCs w:val="22"/>
              </w:rPr>
            </w:pPr>
            <w:r w:rsidRPr="00D323D4">
              <w:rPr>
                <w:rFonts w:hint="eastAsia"/>
                <w:sz w:val="22"/>
                <w:szCs w:val="22"/>
              </w:rPr>
              <w:t>1割負担</w:t>
            </w:r>
          </w:p>
        </w:tc>
        <w:tc>
          <w:tcPr>
            <w:tcW w:w="1303" w:type="dxa"/>
          </w:tcPr>
          <w:p w14:paraId="0B82235E" w14:textId="77777777" w:rsidR="00885006" w:rsidRPr="00D323D4" w:rsidRDefault="00885006" w:rsidP="00F21CEA">
            <w:pPr>
              <w:jc w:val="center"/>
              <w:rPr>
                <w:sz w:val="22"/>
                <w:szCs w:val="22"/>
              </w:rPr>
            </w:pPr>
            <w:r w:rsidRPr="00D323D4">
              <w:rPr>
                <w:rFonts w:hint="eastAsia"/>
                <w:sz w:val="22"/>
                <w:szCs w:val="22"/>
              </w:rPr>
              <w:t>2割負担</w:t>
            </w:r>
          </w:p>
        </w:tc>
        <w:tc>
          <w:tcPr>
            <w:tcW w:w="1303" w:type="dxa"/>
          </w:tcPr>
          <w:p w14:paraId="1A93971B" w14:textId="77777777" w:rsidR="00885006" w:rsidRPr="00D323D4" w:rsidRDefault="00885006" w:rsidP="00F21CEA">
            <w:pPr>
              <w:jc w:val="center"/>
              <w:rPr>
                <w:sz w:val="22"/>
                <w:szCs w:val="22"/>
              </w:rPr>
            </w:pPr>
            <w:r w:rsidRPr="00D323D4">
              <w:rPr>
                <w:rFonts w:hint="eastAsia"/>
                <w:sz w:val="22"/>
                <w:szCs w:val="22"/>
              </w:rPr>
              <w:t>3割負担</w:t>
            </w:r>
          </w:p>
        </w:tc>
      </w:tr>
      <w:tr w:rsidR="00885006" w:rsidRPr="00D323D4" w14:paraId="6160295A" w14:textId="77777777" w:rsidTr="00B87D1C">
        <w:tc>
          <w:tcPr>
            <w:tcW w:w="4536" w:type="dxa"/>
          </w:tcPr>
          <w:p w14:paraId="6B7EC1B2" w14:textId="77777777" w:rsidR="00885006" w:rsidRPr="00D323D4" w:rsidRDefault="00885006" w:rsidP="00F21CEA">
            <w:pPr>
              <w:jc w:val="center"/>
              <w:rPr>
                <w:sz w:val="22"/>
                <w:szCs w:val="22"/>
              </w:rPr>
            </w:pPr>
            <w:r w:rsidRPr="00D323D4">
              <w:rPr>
                <w:rFonts w:hint="eastAsia"/>
                <w:sz w:val="22"/>
                <w:szCs w:val="22"/>
              </w:rPr>
              <w:t>月に1回限り</w:t>
            </w:r>
          </w:p>
        </w:tc>
        <w:tc>
          <w:tcPr>
            <w:tcW w:w="1156" w:type="dxa"/>
          </w:tcPr>
          <w:p w14:paraId="78D9BB8D" w14:textId="5139F66A" w:rsidR="00885006" w:rsidRPr="00D323D4" w:rsidRDefault="001B7585" w:rsidP="00F21CEA">
            <w:pPr>
              <w:jc w:val="center"/>
              <w:rPr>
                <w:sz w:val="22"/>
                <w:szCs w:val="22"/>
              </w:rPr>
            </w:pPr>
            <w:r>
              <w:rPr>
                <w:rFonts w:hint="eastAsia"/>
                <w:sz w:val="22"/>
                <w:szCs w:val="22"/>
              </w:rPr>
              <w:t>6</w:t>
            </w:r>
            <w:r w:rsidR="00885006" w:rsidRPr="00D323D4">
              <w:rPr>
                <w:rFonts w:hint="eastAsia"/>
                <w:sz w:val="22"/>
                <w:szCs w:val="22"/>
              </w:rPr>
              <w:t>,400円</w:t>
            </w:r>
          </w:p>
        </w:tc>
        <w:tc>
          <w:tcPr>
            <w:tcW w:w="1303" w:type="dxa"/>
          </w:tcPr>
          <w:p w14:paraId="53FD1405" w14:textId="19AEC0DC" w:rsidR="00885006" w:rsidRPr="00D323D4" w:rsidRDefault="001B7585" w:rsidP="00F21CEA">
            <w:pPr>
              <w:jc w:val="center"/>
              <w:rPr>
                <w:sz w:val="22"/>
                <w:szCs w:val="22"/>
              </w:rPr>
            </w:pPr>
            <w:r>
              <w:rPr>
                <w:rFonts w:hint="eastAsia"/>
                <w:sz w:val="22"/>
                <w:szCs w:val="22"/>
              </w:rPr>
              <w:t>6</w:t>
            </w:r>
            <w:r w:rsidR="00885006" w:rsidRPr="00D323D4">
              <w:rPr>
                <w:rFonts w:hint="eastAsia"/>
                <w:sz w:val="22"/>
                <w:szCs w:val="22"/>
              </w:rPr>
              <w:t>40円</w:t>
            </w:r>
          </w:p>
        </w:tc>
        <w:tc>
          <w:tcPr>
            <w:tcW w:w="1303" w:type="dxa"/>
          </w:tcPr>
          <w:p w14:paraId="2EF5F123" w14:textId="7AF5CD28" w:rsidR="00885006" w:rsidRPr="00D323D4" w:rsidRDefault="00885006" w:rsidP="00F21CEA">
            <w:pPr>
              <w:jc w:val="center"/>
              <w:rPr>
                <w:sz w:val="22"/>
                <w:szCs w:val="22"/>
              </w:rPr>
            </w:pPr>
            <w:r w:rsidRPr="00D323D4">
              <w:rPr>
                <w:rFonts w:hint="eastAsia"/>
                <w:sz w:val="22"/>
                <w:szCs w:val="22"/>
              </w:rPr>
              <w:t>1</w:t>
            </w:r>
            <w:r w:rsidR="001B7585">
              <w:rPr>
                <w:rFonts w:hint="eastAsia"/>
                <w:sz w:val="22"/>
                <w:szCs w:val="22"/>
              </w:rPr>
              <w:t>,2</w:t>
            </w:r>
            <w:r w:rsidRPr="00D323D4">
              <w:rPr>
                <w:rFonts w:hint="eastAsia"/>
                <w:sz w:val="22"/>
                <w:szCs w:val="22"/>
              </w:rPr>
              <w:t>80円</w:t>
            </w:r>
          </w:p>
        </w:tc>
        <w:tc>
          <w:tcPr>
            <w:tcW w:w="1303" w:type="dxa"/>
          </w:tcPr>
          <w:p w14:paraId="2C30A614" w14:textId="6EEDD01C" w:rsidR="00885006" w:rsidRPr="00D323D4" w:rsidRDefault="00E90209" w:rsidP="00F21CEA">
            <w:pPr>
              <w:jc w:val="center"/>
              <w:rPr>
                <w:sz w:val="22"/>
                <w:szCs w:val="22"/>
              </w:rPr>
            </w:pPr>
            <w:r>
              <w:rPr>
                <w:rFonts w:hint="eastAsia"/>
                <w:sz w:val="22"/>
                <w:szCs w:val="22"/>
              </w:rPr>
              <w:t>1,</w:t>
            </w:r>
            <w:r w:rsidR="00261F45">
              <w:rPr>
                <w:rFonts w:hint="eastAsia"/>
                <w:sz w:val="22"/>
                <w:szCs w:val="22"/>
              </w:rPr>
              <w:t>9</w:t>
            </w:r>
            <w:r>
              <w:rPr>
                <w:rFonts w:hint="eastAsia"/>
                <w:sz w:val="22"/>
                <w:szCs w:val="22"/>
              </w:rPr>
              <w:t>20</w:t>
            </w:r>
            <w:r w:rsidR="00885006" w:rsidRPr="00D323D4">
              <w:rPr>
                <w:rFonts w:hint="eastAsia"/>
                <w:sz w:val="22"/>
                <w:szCs w:val="22"/>
              </w:rPr>
              <w:t>円</w:t>
            </w:r>
          </w:p>
        </w:tc>
      </w:tr>
    </w:tbl>
    <w:p w14:paraId="721DDEFA" w14:textId="3B573315" w:rsidR="00A3252F" w:rsidRPr="00D323D4" w:rsidRDefault="00A3252F" w:rsidP="00A3252F">
      <w:pPr>
        <w:jc w:val="left"/>
        <w:rPr>
          <w:b/>
          <w:sz w:val="22"/>
          <w:szCs w:val="22"/>
        </w:rPr>
      </w:pPr>
      <w:r w:rsidRPr="00D323D4">
        <w:rPr>
          <w:rFonts w:hint="eastAsia"/>
          <w:b/>
          <w:sz w:val="22"/>
          <w:szCs w:val="22"/>
        </w:rPr>
        <w:lastRenderedPageBreak/>
        <w:t>緊急訪問看護加算</w:t>
      </w:r>
    </w:p>
    <w:p w14:paraId="7F001993" w14:textId="55C1CC22" w:rsidR="00A3252F" w:rsidRPr="00D323D4" w:rsidRDefault="00A3252F" w:rsidP="00A3252F">
      <w:pPr>
        <w:jc w:val="left"/>
        <w:rPr>
          <w:sz w:val="22"/>
          <w:szCs w:val="22"/>
        </w:rPr>
      </w:pPr>
      <w:r w:rsidRPr="00D323D4">
        <w:rPr>
          <w:rFonts w:hint="eastAsia"/>
          <w:sz w:val="22"/>
          <w:szCs w:val="22"/>
        </w:rPr>
        <w:t>※利用者やその家族の求めに応じて、</w:t>
      </w:r>
      <w:r>
        <w:rPr>
          <w:rFonts w:hint="eastAsia"/>
          <w:sz w:val="22"/>
          <w:szCs w:val="22"/>
        </w:rPr>
        <w:t>主治</w:t>
      </w:r>
      <w:r w:rsidR="00620794">
        <w:rPr>
          <w:rFonts w:hint="eastAsia"/>
          <w:sz w:val="22"/>
          <w:szCs w:val="22"/>
        </w:rPr>
        <w:t>の</w:t>
      </w:r>
      <w:r w:rsidR="00CA48FA">
        <w:rPr>
          <w:rFonts w:hint="eastAsia"/>
          <w:sz w:val="22"/>
          <w:szCs w:val="22"/>
        </w:rPr>
        <w:t>医師が訪問看護ステーションに対して行った</w:t>
      </w:r>
      <w:r w:rsidR="00CA48FA" w:rsidRPr="00D323D4">
        <w:rPr>
          <w:rFonts w:hint="eastAsia"/>
          <w:sz w:val="22"/>
          <w:szCs w:val="22"/>
        </w:rPr>
        <w:t>指示</w:t>
      </w:r>
      <w:r w:rsidR="00CA48FA">
        <w:rPr>
          <w:rFonts w:hint="eastAsia"/>
          <w:sz w:val="22"/>
          <w:szCs w:val="22"/>
        </w:rPr>
        <w:t>を受けて計画外の</w:t>
      </w:r>
      <w:r w:rsidR="00CA48FA" w:rsidRPr="00D323D4">
        <w:rPr>
          <w:rFonts w:hint="eastAsia"/>
          <w:sz w:val="22"/>
          <w:szCs w:val="22"/>
        </w:rPr>
        <w:t>訪問を行った場合に算定されます。</w:t>
      </w:r>
    </w:p>
    <w:tbl>
      <w:tblPr>
        <w:tblStyle w:val="a3"/>
        <w:tblW w:w="9744" w:type="dxa"/>
        <w:tblLayout w:type="fixed"/>
        <w:tblLook w:val="04A0" w:firstRow="1" w:lastRow="0" w:firstColumn="1" w:lastColumn="0" w:noHBand="0" w:noVBand="1"/>
      </w:tblPr>
      <w:tblGrid>
        <w:gridCol w:w="4643"/>
        <w:gridCol w:w="1189"/>
        <w:gridCol w:w="1304"/>
        <w:gridCol w:w="1304"/>
        <w:gridCol w:w="1304"/>
      </w:tblGrid>
      <w:tr w:rsidR="00A3252F" w:rsidRPr="00D323D4" w14:paraId="4D685D82" w14:textId="77777777" w:rsidTr="00F21CEA">
        <w:tc>
          <w:tcPr>
            <w:tcW w:w="5832" w:type="dxa"/>
            <w:gridSpan w:val="2"/>
          </w:tcPr>
          <w:p w14:paraId="41E206E0" w14:textId="77777777" w:rsidR="00A3252F" w:rsidRPr="00D323D4" w:rsidRDefault="00A3252F" w:rsidP="00F21CEA">
            <w:pPr>
              <w:jc w:val="left"/>
              <w:rPr>
                <w:sz w:val="22"/>
                <w:szCs w:val="22"/>
              </w:rPr>
            </w:pPr>
          </w:p>
        </w:tc>
        <w:tc>
          <w:tcPr>
            <w:tcW w:w="1304" w:type="dxa"/>
          </w:tcPr>
          <w:p w14:paraId="172E9D90" w14:textId="77777777" w:rsidR="00A3252F" w:rsidRPr="00D323D4" w:rsidRDefault="00A3252F" w:rsidP="00F21CEA">
            <w:pPr>
              <w:jc w:val="center"/>
              <w:rPr>
                <w:sz w:val="22"/>
                <w:szCs w:val="22"/>
              </w:rPr>
            </w:pPr>
            <w:r w:rsidRPr="00D323D4">
              <w:rPr>
                <w:rFonts w:hint="eastAsia"/>
                <w:sz w:val="22"/>
                <w:szCs w:val="22"/>
              </w:rPr>
              <w:t>1割負担</w:t>
            </w:r>
          </w:p>
        </w:tc>
        <w:tc>
          <w:tcPr>
            <w:tcW w:w="1304" w:type="dxa"/>
          </w:tcPr>
          <w:p w14:paraId="725F5D26" w14:textId="77777777" w:rsidR="00A3252F" w:rsidRPr="00D323D4" w:rsidRDefault="00A3252F" w:rsidP="00F21CEA">
            <w:pPr>
              <w:jc w:val="center"/>
              <w:rPr>
                <w:sz w:val="22"/>
                <w:szCs w:val="22"/>
              </w:rPr>
            </w:pPr>
            <w:r w:rsidRPr="00D323D4">
              <w:rPr>
                <w:rFonts w:hint="eastAsia"/>
                <w:sz w:val="22"/>
                <w:szCs w:val="22"/>
              </w:rPr>
              <w:t>2割負担</w:t>
            </w:r>
          </w:p>
        </w:tc>
        <w:tc>
          <w:tcPr>
            <w:tcW w:w="1304" w:type="dxa"/>
          </w:tcPr>
          <w:p w14:paraId="4F8571B7" w14:textId="77777777" w:rsidR="00A3252F" w:rsidRPr="00D323D4" w:rsidRDefault="00A3252F" w:rsidP="00F21CEA">
            <w:pPr>
              <w:jc w:val="center"/>
              <w:rPr>
                <w:sz w:val="22"/>
                <w:szCs w:val="22"/>
              </w:rPr>
            </w:pPr>
            <w:r w:rsidRPr="00D323D4">
              <w:rPr>
                <w:rFonts w:hint="eastAsia"/>
                <w:sz w:val="22"/>
                <w:szCs w:val="22"/>
              </w:rPr>
              <w:t>3割負担</w:t>
            </w:r>
          </w:p>
        </w:tc>
      </w:tr>
      <w:tr w:rsidR="00A3252F" w:rsidRPr="00D323D4" w14:paraId="0355E043" w14:textId="77777777" w:rsidTr="00F21CEA">
        <w:tc>
          <w:tcPr>
            <w:tcW w:w="4643" w:type="dxa"/>
          </w:tcPr>
          <w:p w14:paraId="37D830E0" w14:textId="77777777" w:rsidR="00A3252F" w:rsidRPr="00D323D4" w:rsidRDefault="00A3252F" w:rsidP="00F21CEA">
            <w:pPr>
              <w:jc w:val="center"/>
              <w:rPr>
                <w:sz w:val="22"/>
                <w:szCs w:val="22"/>
              </w:rPr>
            </w:pPr>
            <w:r w:rsidRPr="00D323D4">
              <w:rPr>
                <w:rFonts w:hint="eastAsia"/>
                <w:sz w:val="22"/>
                <w:szCs w:val="22"/>
              </w:rPr>
              <w:t>1</w:t>
            </w:r>
            <w:r>
              <w:rPr>
                <w:rFonts w:hint="eastAsia"/>
                <w:sz w:val="22"/>
                <w:szCs w:val="22"/>
              </w:rPr>
              <w:t>日</w:t>
            </w:r>
            <w:r w:rsidRPr="00D323D4">
              <w:rPr>
                <w:rFonts w:hint="eastAsia"/>
                <w:sz w:val="22"/>
                <w:szCs w:val="22"/>
              </w:rPr>
              <w:t>につき1回限り</w:t>
            </w:r>
          </w:p>
        </w:tc>
        <w:tc>
          <w:tcPr>
            <w:tcW w:w="1189" w:type="dxa"/>
          </w:tcPr>
          <w:p w14:paraId="7BD7C362" w14:textId="77777777" w:rsidR="00A3252F" w:rsidRPr="00D323D4" w:rsidRDefault="00A3252F" w:rsidP="00F21CEA">
            <w:pPr>
              <w:jc w:val="center"/>
              <w:rPr>
                <w:sz w:val="22"/>
                <w:szCs w:val="22"/>
              </w:rPr>
            </w:pPr>
            <w:r w:rsidRPr="00D323D4">
              <w:rPr>
                <w:rFonts w:hint="eastAsia"/>
                <w:sz w:val="22"/>
                <w:szCs w:val="22"/>
              </w:rPr>
              <w:t>2,650円</w:t>
            </w:r>
          </w:p>
        </w:tc>
        <w:tc>
          <w:tcPr>
            <w:tcW w:w="1304" w:type="dxa"/>
          </w:tcPr>
          <w:p w14:paraId="1F6F87C8" w14:textId="77777777" w:rsidR="00A3252F" w:rsidRPr="00D323D4" w:rsidRDefault="00A3252F" w:rsidP="00F21CEA">
            <w:pPr>
              <w:jc w:val="center"/>
              <w:rPr>
                <w:sz w:val="22"/>
                <w:szCs w:val="22"/>
              </w:rPr>
            </w:pPr>
            <w:r w:rsidRPr="00D323D4">
              <w:rPr>
                <w:rFonts w:hint="eastAsia"/>
                <w:sz w:val="22"/>
                <w:szCs w:val="22"/>
              </w:rPr>
              <w:t>265円</w:t>
            </w:r>
          </w:p>
        </w:tc>
        <w:tc>
          <w:tcPr>
            <w:tcW w:w="1304" w:type="dxa"/>
          </w:tcPr>
          <w:p w14:paraId="14B8BCD4" w14:textId="77777777" w:rsidR="00A3252F" w:rsidRPr="00D323D4" w:rsidRDefault="00A3252F" w:rsidP="00F21CEA">
            <w:pPr>
              <w:jc w:val="center"/>
              <w:rPr>
                <w:sz w:val="22"/>
                <w:szCs w:val="22"/>
              </w:rPr>
            </w:pPr>
            <w:r w:rsidRPr="00D323D4">
              <w:rPr>
                <w:rFonts w:hint="eastAsia"/>
                <w:sz w:val="22"/>
                <w:szCs w:val="22"/>
              </w:rPr>
              <w:t>530円</w:t>
            </w:r>
          </w:p>
        </w:tc>
        <w:tc>
          <w:tcPr>
            <w:tcW w:w="1304" w:type="dxa"/>
          </w:tcPr>
          <w:p w14:paraId="0E30DB33" w14:textId="77777777" w:rsidR="00A3252F" w:rsidRPr="00D323D4" w:rsidRDefault="00A3252F" w:rsidP="00F21CEA">
            <w:pPr>
              <w:jc w:val="center"/>
              <w:rPr>
                <w:sz w:val="22"/>
                <w:szCs w:val="22"/>
              </w:rPr>
            </w:pPr>
            <w:r w:rsidRPr="00D323D4">
              <w:rPr>
                <w:rFonts w:hint="eastAsia"/>
                <w:sz w:val="22"/>
                <w:szCs w:val="22"/>
              </w:rPr>
              <w:t>795円</w:t>
            </w:r>
          </w:p>
        </w:tc>
      </w:tr>
    </w:tbl>
    <w:p w14:paraId="64BF9D67" w14:textId="77777777" w:rsidR="005D24FD" w:rsidRDefault="005D24FD" w:rsidP="00857460">
      <w:pPr>
        <w:jc w:val="left"/>
        <w:rPr>
          <w:b/>
          <w:sz w:val="22"/>
          <w:szCs w:val="22"/>
        </w:rPr>
      </w:pPr>
    </w:p>
    <w:p w14:paraId="1D027F3A" w14:textId="3DBBB29A" w:rsidR="00A90AD7" w:rsidRPr="00F26E66" w:rsidRDefault="00A90AD7" w:rsidP="00857460">
      <w:pPr>
        <w:jc w:val="left"/>
        <w:rPr>
          <w:b/>
          <w:sz w:val="22"/>
          <w:szCs w:val="22"/>
        </w:rPr>
      </w:pPr>
      <w:r w:rsidRPr="00F26E66">
        <w:rPr>
          <w:rFonts w:hint="eastAsia"/>
          <w:b/>
          <w:sz w:val="22"/>
          <w:szCs w:val="22"/>
        </w:rPr>
        <w:t>難病等複数回訪問看護加算</w:t>
      </w:r>
    </w:p>
    <w:p w14:paraId="6AD46152" w14:textId="18C36DB0" w:rsidR="00A90AD7" w:rsidRPr="00F26E66" w:rsidRDefault="00A90AD7" w:rsidP="00857460">
      <w:pPr>
        <w:jc w:val="left"/>
        <w:rPr>
          <w:sz w:val="22"/>
          <w:szCs w:val="22"/>
        </w:rPr>
      </w:pPr>
      <w:r w:rsidRPr="00F26E66">
        <w:rPr>
          <w:rFonts w:hint="eastAsia"/>
          <w:sz w:val="22"/>
          <w:szCs w:val="22"/>
        </w:rPr>
        <w:t>※厚生労働大臣が定める疾病</w:t>
      </w:r>
      <w:r w:rsidR="005A531F">
        <w:rPr>
          <w:rFonts w:hint="eastAsia"/>
          <w:sz w:val="22"/>
          <w:szCs w:val="22"/>
        </w:rPr>
        <w:t>（P４参照）</w:t>
      </w:r>
      <w:r w:rsidR="005A531F" w:rsidRPr="00F26E66">
        <w:rPr>
          <w:rFonts w:hint="eastAsia"/>
          <w:sz w:val="22"/>
          <w:szCs w:val="22"/>
        </w:rPr>
        <w:t>および急性増悪期の特別訪問看護指示書による訪問</w:t>
      </w:r>
      <w:r w:rsidR="005A531F">
        <w:rPr>
          <w:rFonts w:hint="eastAsia"/>
          <w:sz w:val="22"/>
          <w:szCs w:val="22"/>
        </w:rPr>
        <w:t>で複数回訪問した場合に</w:t>
      </w:r>
      <w:r w:rsidR="005A531F" w:rsidRPr="00F26E66">
        <w:rPr>
          <w:rFonts w:hint="eastAsia"/>
          <w:sz w:val="22"/>
          <w:szCs w:val="22"/>
        </w:rPr>
        <w:t>算定されます。</w:t>
      </w:r>
    </w:p>
    <w:tbl>
      <w:tblPr>
        <w:tblStyle w:val="a3"/>
        <w:tblW w:w="0" w:type="auto"/>
        <w:tblLook w:val="04A0" w:firstRow="1" w:lastRow="0" w:firstColumn="1" w:lastColumn="0" w:noHBand="0" w:noVBand="1"/>
      </w:tblPr>
      <w:tblGrid>
        <w:gridCol w:w="4669"/>
        <w:gridCol w:w="1134"/>
        <w:gridCol w:w="1304"/>
        <w:gridCol w:w="1304"/>
        <w:gridCol w:w="1304"/>
      </w:tblGrid>
      <w:tr w:rsidR="00F564B2" w:rsidRPr="00F26E66" w14:paraId="3FCEC720" w14:textId="77777777" w:rsidTr="00BC43E8">
        <w:tc>
          <w:tcPr>
            <w:tcW w:w="5803" w:type="dxa"/>
            <w:gridSpan w:val="2"/>
          </w:tcPr>
          <w:p w14:paraId="73E4F706" w14:textId="77777777" w:rsidR="00A90AD7" w:rsidRPr="00F26E66" w:rsidRDefault="00A90AD7" w:rsidP="00CA6618">
            <w:pPr>
              <w:jc w:val="left"/>
              <w:rPr>
                <w:sz w:val="22"/>
                <w:szCs w:val="22"/>
              </w:rPr>
            </w:pPr>
          </w:p>
        </w:tc>
        <w:tc>
          <w:tcPr>
            <w:tcW w:w="1304" w:type="dxa"/>
          </w:tcPr>
          <w:p w14:paraId="31E5A79A" w14:textId="77777777" w:rsidR="00A90AD7" w:rsidRPr="00F26E66" w:rsidRDefault="00A90AD7" w:rsidP="00CA6618">
            <w:pPr>
              <w:jc w:val="center"/>
              <w:rPr>
                <w:sz w:val="22"/>
                <w:szCs w:val="22"/>
              </w:rPr>
            </w:pPr>
            <w:r w:rsidRPr="00F26E66">
              <w:rPr>
                <w:rFonts w:hint="eastAsia"/>
                <w:sz w:val="22"/>
                <w:szCs w:val="22"/>
              </w:rPr>
              <w:t>1割負担</w:t>
            </w:r>
          </w:p>
        </w:tc>
        <w:tc>
          <w:tcPr>
            <w:tcW w:w="1304" w:type="dxa"/>
          </w:tcPr>
          <w:p w14:paraId="525B93B0" w14:textId="77777777" w:rsidR="00A90AD7" w:rsidRPr="00F26E66" w:rsidRDefault="00A90AD7" w:rsidP="00CA6618">
            <w:pPr>
              <w:jc w:val="center"/>
              <w:rPr>
                <w:sz w:val="22"/>
                <w:szCs w:val="22"/>
              </w:rPr>
            </w:pPr>
            <w:r w:rsidRPr="00F26E66">
              <w:rPr>
                <w:rFonts w:hint="eastAsia"/>
                <w:sz w:val="22"/>
                <w:szCs w:val="22"/>
              </w:rPr>
              <w:t>2割負担</w:t>
            </w:r>
          </w:p>
        </w:tc>
        <w:tc>
          <w:tcPr>
            <w:tcW w:w="1304" w:type="dxa"/>
          </w:tcPr>
          <w:p w14:paraId="1E3DB17D" w14:textId="77777777" w:rsidR="00A90AD7" w:rsidRPr="00F26E66" w:rsidRDefault="00A90AD7" w:rsidP="00CA6618">
            <w:pPr>
              <w:jc w:val="center"/>
              <w:rPr>
                <w:sz w:val="22"/>
                <w:szCs w:val="22"/>
              </w:rPr>
            </w:pPr>
            <w:r w:rsidRPr="00F26E66">
              <w:rPr>
                <w:rFonts w:hint="eastAsia"/>
                <w:sz w:val="22"/>
                <w:szCs w:val="22"/>
              </w:rPr>
              <w:t>3割負担</w:t>
            </w:r>
          </w:p>
        </w:tc>
      </w:tr>
      <w:tr w:rsidR="00F564B2" w:rsidRPr="00F26E66" w14:paraId="020FB8DD" w14:textId="77777777" w:rsidTr="00806F06">
        <w:tc>
          <w:tcPr>
            <w:tcW w:w="4669" w:type="dxa"/>
          </w:tcPr>
          <w:p w14:paraId="7AB9F1BC" w14:textId="443C6803" w:rsidR="00A90AD7" w:rsidRPr="00F26E66" w:rsidRDefault="00A90AD7" w:rsidP="00656409">
            <w:pPr>
              <w:jc w:val="left"/>
              <w:rPr>
                <w:sz w:val="22"/>
                <w:szCs w:val="22"/>
              </w:rPr>
            </w:pPr>
            <w:r w:rsidRPr="00F26E66">
              <w:rPr>
                <w:rFonts w:hint="eastAsia"/>
                <w:sz w:val="22"/>
                <w:szCs w:val="22"/>
              </w:rPr>
              <w:t>1日2回訪問した場合に</w:t>
            </w:r>
            <w:r w:rsidR="00137D2A" w:rsidRPr="00F26E66">
              <w:rPr>
                <w:rFonts w:hint="eastAsia"/>
                <w:sz w:val="22"/>
                <w:szCs w:val="22"/>
              </w:rPr>
              <w:t>加算</w:t>
            </w:r>
          </w:p>
        </w:tc>
        <w:tc>
          <w:tcPr>
            <w:tcW w:w="1134" w:type="dxa"/>
          </w:tcPr>
          <w:p w14:paraId="4A7BB4B4" w14:textId="7BF782F4" w:rsidR="00A90AD7" w:rsidRPr="00F26E66" w:rsidRDefault="00F564B2" w:rsidP="00CA6618">
            <w:pPr>
              <w:jc w:val="center"/>
              <w:rPr>
                <w:sz w:val="22"/>
                <w:szCs w:val="22"/>
              </w:rPr>
            </w:pPr>
            <w:r w:rsidRPr="00F26E66">
              <w:rPr>
                <w:rFonts w:hint="eastAsia"/>
                <w:sz w:val="22"/>
                <w:szCs w:val="22"/>
              </w:rPr>
              <w:t>4</w:t>
            </w:r>
            <w:r w:rsidR="00A510C5">
              <w:rPr>
                <w:rFonts w:hint="eastAsia"/>
                <w:sz w:val="22"/>
                <w:szCs w:val="22"/>
              </w:rPr>
              <w:t>,</w:t>
            </w:r>
            <w:r w:rsidRPr="00F26E66">
              <w:rPr>
                <w:rFonts w:hint="eastAsia"/>
                <w:sz w:val="22"/>
                <w:szCs w:val="22"/>
              </w:rPr>
              <w:t>50</w:t>
            </w:r>
            <w:r w:rsidR="00465A9C" w:rsidRPr="00F26E66">
              <w:rPr>
                <w:rFonts w:hint="eastAsia"/>
                <w:sz w:val="22"/>
                <w:szCs w:val="22"/>
              </w:rPr>
              <w:t>0</w:t>
            </w:r>
            <w:r w:rsidR="00A90AD7" w:rsidRPr="00F26E66">
              <w:rPr>
                <w:rFonts w:hint="eastAsia"/>
                <w:sz w:val="22"/>
                <w:szCs w:val="22"/>
              </w:rPr>
              <w:t>円</w:t>
            </w:r>
          </w:p>
        </w:tc>
        <w:tc>
          <w:tcPr>
            <w:tcW w:w="1304" w:type="dxa"/>
          </w:tcPr>
          <w:p w14:paraId="06D03D87" w14:textId="1F6AC9BF" w:rsidR="00A90AD7" w:rsidRPr="00F26E66" w:rsidRDefault="00F564B2" w:rsidP="00CA6618">
            <w:pPr>
              <w:jc w:val="center"/>
              <w:rPr>
                <w:sz w:val="22"/>
                <w:szCs w:val="22"/>
              </w:rPr>
            </w:pPr>
            <w:r w:rsidRPr="00F26E66">
              <w:rPr>
                <w:rFonts w:hint="eastAsia"/>
                <w:sz w:val="22"/>
                <w:szCs w:val="22"/>
              </w:rPr>
              <w:t>450</w:t>
            </w:r>
            <w:r w:rsidR="00A90AD7" w:rsidRPr="00F26E66">
              <w:rPr>
                <w:rFonts w:hint="eastAsia"/>
                <w:sz w:val="22"/>
                <w:szCs w:val="22"/>
              </w:rPr>
              <w:t>円</w:t>
            </w:r>
          </w:p>
        </w:tc>
        <w:tc>
          <w:tcPr>
            <w:tcW w:w="1304" w:type="dxa"/>
          </w:tcPr>
          <w:p w14:paraId="7DD5193D" w14:textId="137FAC20" w:rsidR="00A90AD7" w:rsidRPr="00F26E66" w:rsidRDefault="00F564B2" w:rsidP="00CA6618">
            <w:pPr>
              <w:jc w:val="center"/>
              <w:rPr>
                <w:sz w:val="22"/>
                <w:szCs w:val="22"/>
              </w:rPr>
            </w:pPr>
            <w:r w:rsidRPr="00F26E66">
              <w:rPr>
                <w:rFonts w:hint="eastAsia"/>
                <w:sz w:val="22"/>
                <w:szCs w:val="22"/>
              </w:rPr>
              <w:t>900</w:t>
            </w:r>
            <w:r w:rsidR="00A90AD7" w:rsidRPr="00F26E66">
              <w:rPr>
                <w:rFonts w:hint="eastAsia"/>
                <w:sz w:val="22"/>
                <w:szCs w:val="22"/>
              </w:rPr>
              <w:t>円</w:t>
            </w:r>
          </w:p>
        </w:tc>
        <w:tc>
          <w:tcPr>
            <w:tcW w:w="1304" w:type="dxa"/>
          </w:tcPr>
          <w:p w14:paraId="73363803" w14:textId="43152B2E" w:rsidR="00A90AD7" w:rsidRPr="00F26E66" w:rsidRDefault="00F564B2" w:rsidP="00CA6618">
            <w:pPr>
              <w:jc w:val="center"/>
              <w:rPr>
                <w:sz w:val="22"/>
                <w:szCs w:val="22"/>
              </w:rPr>
            </w:pPr>
            <w:r w:rsidRPr="00F26E66">
              <w:rPr>
                <w:rFonts w:hint="eastAsia"/>
                <w:sz w:val="22"/>
                <w:szCs w:val="22"/>
              </w:rPr>
              <w:t>1,350</w:t>
            </w:r>
            <w:r w:rsidR="00A90AD7" w:rsidRPr="00F26E66">
              <w:rPr>
                <w:rFonts w:hint="eastAsia"/>
                <w:sz w:val="22"/>
                <w:szCs w:val="22"/>
              </w:rPr>
              <w:t>円</w:t>
            </w:r>
          </w:p>
        </w:tc>
      </w:tr>
      <w:tr w:rsidR="00F564B2" w:rsidRPr="00D323D4" w14:paraId="0D7B9DBC" w14:textId="77777777" w:rsidTr="00806F06">
        <w:tc>
          <w:tcPr>
            <w:tcW w:w="4669" w:type="dxa"/>
          </w:tcPr>
          <w:p w14:paraId="3033ADCF" w14:textId="286BA241" w:rsidR="00A90AD7" w:rsidRPr="003F4C19" w:rsidRDefault="00A90AD7" w:rsidP="00656409">
            <w:pPr>
              <w:jc w:val="left"/>
              <w:rPr>
                <w:sz w:val="22"/>
                <w:szCs w:val="22"/>
              </w:rPr>
            </w:pPr>
            <w:r w:rsidRPr="003F4C19">
              <w:rPr>
                <w:rFonts w:hint="eastAsia"/>
                <w:sz w:val="22"/>
                <w:szCs w:val="22"/>
              </w:rPr>
              <w:t>1日3回以上訪問した場合に</w:t>
            </w:r>
            <w:r w:rsidR="00F26E66" w:rsidRPr="003F4C19">
              <w:rPr>
                <w:rFonts w:hint="eastAsia"/>
                <w:sz w:val="22"/>
                <w:szCs w:val="22"/>
              </w:rPr>
              <w:t>加算</w:t>
            </w:r>
          </w:p>
        </w:tc>
        <w:tc>
          <w:tcPr>
            <w:tcW w:w="1134" w:type="dxa"/>
          </w:tcPr>
          <w:p w14:paraId="499FA888" w14:textId="28E290F9" w:rsidR="00A90AD7" w:rsidRPr="00D323D4" w:rsidRDefault="00F564B2" w:rsidP="00CA6618">
            <w:pPr>
              <w:jc w:val="center"/>
              <w:rPr>
                <w:sz w:val="22"/>
                <w:szCs w:val="22"/>
              </w:rPr>
            </w:pPr>
            <w:r w:rsidRPr="00D323D4">
              <w:rPr>
                <w:rFonts w:hint="eastAsia"/>
                <w:sz w:val="22"/>
                <w:szCs w:val="22"/>
              </w:rPr>
              <w:t>8</w:t>
            </w:r>
            <w:r w:rsidR="00A510C5">
              <w:rPr>
                <w:rFonts w:hint="eastAsia"/>
                <w:sz w:val="22"/>
                <w:szCs w:val="22"/>
              </w:rPr>
              <w:t>,</w:t>
            </w:r>
            <w:r w:rsidRPr="00D323D4">
              <w:rPr>
                <w:rFonts w:hint="eastAsia"/>
                <w:sz w:val="22"/>
                <w:szCs w:val="22"/>
              </w:rPr>
              <w:t>00</w:t>
            </w:r>
            <w:r w:rsidR="00F26E66">
              <w:rPr>
                <w:rFonts w:hint="eastAsia"/>
                <w:sz w:val="22"/>
                <w:szCs w:val="22"/>
              </w:rPr>
              <w:t>0</w:t>
            </w:r>
            <w:r w:rsidR="00A90AD7" w:rsidRPr="00D323D4">
              <w:rPr>
                <w:rFonts w:hint="eastAsia"/>
                <w:sz w:val="22"/>
                <w:szCs w:val="22"/>
              </w:rPr>
              <w:t>円</w:t>
            </w:r>
          </w:p>
        </w:tc>
        <w:tc>
          <w:tcPr>
            <w:tcW w:w="1304" w:type="dxa"/>
          </w:tcPr>
          <w:p w14:paraId="0D113B15" w14:textId="0D53C983" w:rsidR="00A90AD7" w:rsidRPr="00D323D4" w:rsidRDefault="00F564B2" w:rsidP="00CA6618">
            <w:pPr>
              <w:jc w:val="center"/>
              <w:rPr>
                <w:sz w:val="22"/>
                <w:szCs w:val="22"/>
              </w:rPr>
            </w:pPr>
            <w:r w:rsidRPr="00D323D4">
              <w:rPr>
                <w:rFonts w:hint="eastAsia"/>
                <w:sz w:val="22"/>
                <w:szCs w:val="22"/>
              </w:rPr>
              <w:t>800</w:t>
            </w:r>
            <w:r w:rsidR="00A90AD7" w:rsidRPr="00D323D4">
              <w:rPr>
                <w:rFonts w:hint="eastAsia"/>
                <w:sz w:val="22"/>
                <w:szCs w:val="22"/>
              </w:rPr>
              <w:t>円</w:t>
            </w:r>
          </w:p>
        </w:tc>
        <w:tc>
          <w:tcPr>
            <w:tcW w:w="1304" w:type="dxa"/>
          </w:tcPr>
          <w:p w14:paraId="691447A7" w14:textId="5F1F9661" w:rsidR="00A90AD7" w:rsidRPr="00D323D4" w:rsidRDefault="00F564B2" w:rsidP="00CA6618">
            <w:pPr>
              <w:jc w:val="center"/>
              <w:rPr>
                <w:sz w:val="22"/>
                <w:szCs w:val="22"/>
              </w:rPr>
            </w:pPr>
            <w:r w:rsidRPr="00D323D4">
              <w:rPr>
                <w:rFonts w:hint="eastAsia"/>
                <w:sz w:val="22"/>
                <w:szCs w:val="22"/>
              </w:rPr>
              <w:t>1,600</w:t>
            </w:r>
            <w:r w:rsidR="00A90AD7" w:rsidRPr="00D323D4">
              <w:rPr>
                <w:rFonts w:hint="eastAsia"/>
                <w:sz w:val="22"/>
                <w:szCs w:val="22"/>
              </w:rPr>
              <w:t>円</w:t>
            </w:r>
          </w:p>
        </w:tc>
        <w:tc>
          <w:tcPr>
            <w:tcW w:w="1304" w:type="dxa"/>
          </w:tcPr>
          <w:p w14:paraId="4A0DC642" w14:textId="25374AE6" w:rsidR="00A90AD7" w:rsidRPr="00D323D4" w:rsidRDefault="00F564B2" w:rsidP="00CA6618">
            <w:pPr>
              <w:jc w:val="center"/>
              <w:rPr>
                <w:sz w:val="22"/>
                <w:szCs w:val="22"/>
              </w:rPr>
            </w:pPr>
            <w:r w:rsidRPr="00D323D4">
              <w:rPr>
                <w:rFonts w:hint="eastAsia"/>
                <w:sz w:val="22"/>
                <w:szCs w:val="22"/>
              </w:rPr>
              <w:t>2,400</w:t>
            </w:r>
            <w:r w:rsidR="00A90AD7" w:rsidRPr="00D323D4">
              <w:rPr>
                <w:rFonts w:hint="eastAsia"/>
                <w:sz w:val="22"/>
                <w:szCs w:val="22"/>
              </w:rPr>
              <w:t>円</w:t>
            </w:r>
          </w:p>
        </w:tc>
      </w:tr>
    </w:tbl>
    <w:p w14:paraId="5D77101F" w14:textId="12FE1835" w:rsidR="00A5330B" w:rsidRPr="005206C6" w:rsidRDefault="005206C6" w:rsidP="00857460">
      <w:pPr>
        <w:jc w:val="left"/>
        <w:rPr>
          <w:bCs/>
          <w:sz w:val="22"/>
          <w:szCs w:val="22"/>
        </w:rPr>
      </w:pPr>
      <w:r>
        <w:rPr>
          <w:rFonts w:hint="eastAsia"/>
          <w:bCs/>
          <w:sz w:val="22"/>
          <w:szCs w:val="22"/>
        </w:rPr>
        <w:t>注）</w:t>
      </w:r>
      <w:r w:rsidR="00220B1A" w:rsidRPr="005206C6">
        <w:rPr>
          <w:rFonts w:hint="eastAsia"/>
          <w:bCs/>
          <w:sz w:val="22"/>
          <w:szCs w:val="22"/>
        </w:rPr>
        <w:t>同一建物居住者で同一日</w:t>
      </w:r>
      <w:r w:rsidR="00294880" w:rsidRPr="005206C6">
        <w:rPr>
          <w:rFonts w:hint="eastAsia"/>
          <w:bCs/>
          <w:sz w:val="22"/>
          <w:szCs w:val="22"/>
        </w:rPr>
        <w:t>3人以上</w:t>
      </w:r>
      <w:r w:rsidR="0094433B">
        <w:rPr>
          <w:rFonts w:hint="eastAsia"/>
          <w:bCs/>
          <w:sz w:val="22"/>
          <w:szCs w:val="22"/>
        </w:rPr>
        <w:t>の</w:t>
      </w:r>
      <w:r w:rsidR="00294880" w:rsidRPr="005206C6">
        <w:rPr>
          <w:rFonts w:hint="eastAsia"/>
          <w:bCs/>
          <w:sz w:val="22"/>
          <w:szCs w:val="22"/>
        </w:rPr>
        <w:t>複数訪問した場合</w:t>
      </w:r>
      <w:r w:rsidRPr="005206C6">
        <w:rPr>
          <w:rFonts w:hint="eastAsia"/>
          <w:bCs/>
          <w:sz w:val="22"/>
          <w:szCs w:val="22"/>
        </w:rPr>
        <w:t>は上記加算額が変更</w:t>
      </w:r>
      <w:r w:rsidR="0094433B">
        <w:rPr>
          <w:rFonts w:hint="eastAsia"/>
          <w:bCs/>
          <w:sz w:val="22"/>
          <w:szCs w:val="22"/>
        </w:rPr>
        <w:t>(減額)</w:t>
      </w:r>
      <w:r w:rsidRPr="005206C6">
        <w:rPr>
          <w:rFonts w:hint="eastAsia"/>
          <w:bCs/>
          <w:sz w:val="22"/>
          <w:szCs w:val="22"/>
        </w:rPr>
        <w:t>されます</w:t>
      </w:r>
      <w:r w:rsidR="0094433B">
        <w:rPr>
          <w:rFonts w:hint="eastAsia"/>
          <w:bCs/>
          <w:sz w:val="22"/>
          <w:szCs w:val="22"/>
        </w:rPr>
        <w:t>。</w:t>
      </w:r>
    </w:p>
    <w:p w14:paraId="478AD0D3" w14:textId="77777777" w:rsidR="00A5330B" w:rsidRDefault="00A5330B" w:rsidP="00857460">
      <w:pPr>
        <w:jc w:val="left"/>
        <w:rPr>
          <w:b/>
          <w:sz w:val="22"/>
          <w:szCs w:val="22"/>
        </w:rPr>
      </w:pPr>
    </w:p>
    <w:p w14:paraId="05B9B27B" w14:textId="3BB2704B" w:rsidR="00FA795C" w:rsidRPr="00D323D4" w:rsidRDefault="00FA795C" w:rsidP="00857460">
      <w:pPr>
        <w:jc w:val="left"/>
        <w:rPr>
          <w:b/>
          <w:sz w:val="22"/>
          <w:szCs w:val="22"/>
        </w:rPr>
      </w:pPr>
      <w:r w:rsidRPr="00D323D4">
        <w:rPr>
          <w:rFonts w:hint="eastAsia"/>
          <w:b/>
          <w:sz w:val="22"/>
          <w:szCs w:val="22"/>
        </w:rPr>
        <w:t>複数名訪問看護加算</w:t>
      </w:r>
    </w:p>
    <w:p w14:paraId="38877934" w14:textId="1E457847" w:rsidR="00FA795C" w:rsidRPr="00D323D4" w:rsidRDefault="00FA795C" w:rsidP="00857460">
      <w:pPr>
        <w:jc w:val="left"/>
        <w:rPr>
          <w:sz w:val="22"/>
          <w:szCs w:val="22"/>
        </w:rPr>
      </w:pPr>
      <w:r w:rsidRPr="00D323D4">
        <w:rPr>
          <w:rFonts w:hint="eastAsia"/>
          <w:sz w:val="22"/>
          <w:szCs w:val="22"/>
        </w:rPr>
        <w:t>※利用者やその家族に同意を得て看護師などが複数名で訪問</w:t>
      </w:r>
      <w:r w:rsidR="00C621B2" w:rsidRPr="00D323D4">
        <w:rPr>
          <w:rFonts w:hint="eastAsia"/>
          <w:sz w:val="22"/>
          <w:szCs w:val="22"/>
        </w:rPr>
        <w:t>し</w:t>
      </w:r>
      <w:r w:rsidR="007A7D2F">
        <w:rPr>
          <w:rFonts w:hint="eastAsia"/>
          <w:sz w:val="22"/>
          <w:szCs w:val="22"/>
        </w:rPr>
        <w:t>た場合</w:t>
      </w:r>
      <w:r w:rsidR="007656AE">
        <w:rPr>
          <w:rFonts w:hint="eastAsia"/>
          <w:sz w:val="22"/>
          <w:szCs w:val="22"/>
        </w:rPr>
        <w:t>に算定されます</w:t>
      </w:r>
      <w:r w:rsidR="00C621B2" w:rsidRPr="00D323D4">
        <w:rPr>
          <w:rFonts w:hint="eastAsia"/>
          <w:sz w:val="22"/>
          <w:szCs w:val="22"/>
        </w:rPr>
        <w:t>。</w:t>
      </w:r>
    </w:p>
    <w:tbl>
      <w:tblPr>
        <w:tblStyle w:val="a3"/>
        <w:tblW w:w="9744" w:type="dxa"/>
        <w:tblLayout w:type="fixed"/>
        <w:tblLook w:val="04A0" w:firstRow="1" w:lastRow="0" w:firstColumn="1" w:lastColumn="0" w:noHBand="0" w:noVBand="1"/>
      </w:tblPr>
      <w:tblGrid>
        <w:gridCol w:w="4643"/>
        <w:gridCol w:w="1189"/>
        <w:gridCol w:w="1304"/>
        <w:gridCol w:w="1304"/>
        <w:gridCol w:w="1304"/>
      </w:tblGrid>
      <w:tr w:rsidR="00E111DA" w:rsidRPr="00D323D4" w14:paraId="7459C11A" w14:textId="77777777" w:rsidTr="00B64946">
        <w:tc>
          <w:tcPr>
            <w:tcW w:w="5832" w:type="dxa"/>
            <w:gridSpan w:val="2"/>
          </w:tcPr>
          <w:p w14:paraId="36463200" w14:textId="77777777" w:rsidR="00E111DA" w:rsidRPr="00D323D4" w:rsidRDefault="00E111DA" w:rsidP="00CA6618">
            <w:pPr>
              <w:jc w:val="left"/>
              <w:rPr>
                <w:sz w:val="22"/>
                <w:szCs w:val="22"/>
              </w:rPr>
            </w:pPr>
          </w:p>
        </w:tc>
        <w:tc>
          <w:tcPr>
            <w:tcW w:w="1304" w:type="dxa"/>
          </w:tcPr>
          <w:p w14:paraId="3DF8FBD2" w14:textId="77777777" w:rsidR="00E111DA" w:rsidRPr="00D323D4" w:rsidRDefault="00E111DA" w:rsidP="00CA6618">
            <w:pPr>
              <w:jc w:val="center"/>
              <w:rPr>
                <w:sz w:val="22"/>
                <w:szCs w:val="22"/>
              </w:rPr>
            </w:pPr>
            <w:r w:rsidRPr="00D323D4">
              <w:rPr>
                <w:rFonts w:hint="eastAsia"/>
                <w:sz w:val="22"/>
                <w:szCs w:val="22"/>
              </w:rPr>
              <w:t>1割負担</w:t>
            </w:r>
          </w:p>
        </w:tc>
        <w:tc>
          <w:tcPr>
            <w:tcW w:w="1304" w:type="dxa"/>
          </w:tcPr>
          <w:p w14:paraId="13E18E9E" w14:textId="77777777" w:rsidR="00E111DA" w:rsidRPr="00D323D4" w:rsidRDefault="00E111DA" w:rsidP="00CA6618">
            <w:pPr>
              <w:jc w:val="center"/>
              <w:rPr>
                <w:sz w:val="22"/>
                <w:szCs w:val="22"/>
              </w:rPr>
            </w:pPr>
            <w:r w:rsidRPr="00D323D4">
              <w:rPr>
                <w:rFonts w:hint="eastAsia"/>
                <w:sz w:val="22"/>
                <w:szCs w:val="22"/>
              </w:rPr>
              <w:t>2割負担</w:t>
            </w:r>
          </w:p>
        </w:tc>
        <w:tc>
          <w:tcPr>
            <w:tcW w:w="1304" w:type="dxa"/>
          </w:tcPr>
          <w:p w14:paraId="4F290962" w14:textId="77777777" w:rsidR="00E111DA" w:rsidRPr="00D323D4" w:rsidRDefault="00E111DA" w:rsidP="00CA6618">
            <w:pPr>
              <w:jc w:val="center"/>
              <w:rPr>
                <w:sz w:val="22"/>
                <w:szCs w:val="22"/>
              </w:rPr>
            </w:pPr>
            <w:r w:rsidRPr="00D323D4">
              <w:rPr>
                <w:rFonts w:hint="eastAsia"/>
                <w:sz w:val="22"/>
                <w:szCs w:val="22"/>
              </w:rPr>
              <w:t>3割負担</w:t>
            </w:r>
          </w:p>
        </w:tc>
      </w:tr>
      <w:tr w:rsidR="00E111DA" w:rsidRPr="00D323D4" w14:paraId="389E45A9" w14:textId="77777777" w:rsidTr="00B64946">
        <w:tc>
          <w:tcPr>
            <w:tcW w:w="4643" w:type="dxa"/>
          </w:tcPr>
          <w:p w14:paraId="3251EDBE" w14:textId="646D0543" w:rsidR="00E111DA" w:rsidRPr="00D323D4" w:rsidRDefault="00E111DA" w:rsidP="00656409">
            <w:pPr>
              <w:jc w:val="left"/>
              <w:rPr>
                <w:sz w:val="22"/>
                <w:szCs w:val="22"/>
              </w:rPr>
            </w:pPr>
            <w:r w:rsidRPr="00D323D4">
              <w:rPr>
                <w:rFonts w:hint="eastAsia"/>
                <w:sz w:val="22"/>
                <w:szCs w:val="22"/>
              </w:rPr>
              <w:t>看護師</w:t>
            </w:r>
            <w:r w:rsidR="00E16DF9">
              <w:rPr>
                <w:rFonts w:hint="eastAsia"/>
                <w:sz w:val="22"/>
                <w:szCs w:val="22"/>
              </w:rPr>
              <w:t xml:space="preserve">２名　</w:t>
            </w:r>
            <w:r w:rsidR="007342E5">
              <w:rPr>
                <w:rFonts w:hint="eastAsia"/>
                <w:sz w:val="22"/>
                <w:szCs w:val="22"/>
              </w:rPr>
              <w:t>（</w:t>
            </w:r>
            <w:r w:rsidR="00E16DF9">
              <w:rPr>
                <w:rFonts w:hint="eastAsia"/>
                <w:sz w:val="22"/>
                <w:szCs w:val="22"/>
              </w:rPr>
              <w:t>週</w:t>
            </w:r>
            <w:r w:rsidR="001A505A">
              <w:rPr>
                <w:rFonts w:hint="eastAsia"/>
                <w:sz w:val="22"/>
                <w:szCs w:val="22"/>
              </w:rPr>
              <w:t>に１回限り</w:t>
            </w:r>
            <w:r w:rsidR="00D160C6">
              <w:rPr>
                <w:rFonts w:hint="eastAsia"/>
                <w:sz w:val="22"/>
                <w:szCs w:val="22"/>
              </w:rPr>
              <w:t>）</w:t>
            </w:r>
          </w:p>
        </w:tc>
        <w:tc>
          <w:tcPr>
            <w:tcW w:w="1189" w:type="dxa"/>
          </w:tcPr>
          <w:p w14:paraId="0C1A7010" w14:textId="77777777" w:rsidR="00E111DA" w:rsidRPr="00D323D4" w:rsidRDefault="00E111DA" w:rsidP="00CA6618">
            <w:pPr>
              <w:jc w:val="center"/>
              <w:rPr>
                <w:sz w:val="22"/>
                <w:szCs w:val="22"/>
              </w:rPr>
            </w:pPr>
            <w:r w:rsidRPr="00D323D4">
              <w:rPr>
                <w:rFonts w:hint="eastAsia"/>
                <w:sz w:val="22"/>
                <w:szCs w:val="22"/>
              </w:rPr>
              <w:t>4,300円</w:t>
            </w:r>
          </w:p>
        </w:tc>
        <w:tc>
          <w:tcPr>
            <w:tcW w:w="1304" w:type="dxa"/>
          </w:tcPr>
          <w:p w14:paraId="6D49C7B6" w14:textId="77777777" w:rsidR="00E111DA" w:rsidRPr="00D323D4" w:rsidRDefault="00E111DA" w:rsidP="00CA6618">
            <w:pPr>
              <w:jc w:val="center"/>
              <w:rPr>
                <w:sz w:val="22"/>
                <w:szCs w:val="22"/>
              </w:rPr>
            </w:pPr>
            <w:r w:rsidRPr="00D323D4">
              <w:rPr>
                <w:rFonts w:hint="eastAsia"/>
                <w:sz w:val="22"/>
                <w:szCs w:val="22"/>
              </w:rPr>
              <w:t>430円</w:t>
            </w:r>
          </w:p>
        </w:tc>
        <w:tc>
          <w:tcPr>
            <w:tcW w:w="1304" w:type="dxa"/>
          </w:tcPr>
          <w:p w14:paraId="427F9045" w14:textId="77777777" w:rsidR="00E111DA" w:rsidRPr="00D323D4" w:rsidRDefault="00E111DA" w:rsidP="00CA6618">
            <w:pPr>
              <w:jc w:val="center"/>
              <w:rPr>
                <w:sz w:val="22"/>
                <w:szCs w:val="22"/>
              </w:rPr>
            </w:pPr>
            <w:r w:rsidRPr="00D323D4">
              <w:rPr>
                <w:rFonts w:hint="eastAsia"/>
                <w:sz w:val="22"/>
                <w:szCs w:val="22"/>
              </w:rPr>
              <w:t>860円</w:t>
            </w:r>
          </w:p>
        </w:tc>
        <w:tc>
          <w:tcPr>
            <w:tcW w:w="1304" w:type="dxa"/>
          </w:tcPr>
          <w:p w14:paraId="32CE8A59" w14:textId="77777777" w:rsidR="00E111DA" w:rsidRPr="00D323D4" w:rsidRDefault="00E111DA" w:rsidP="00CA6618">
            <w:pPr>
              <w:jc w:val="center"/>
              <w:rPr>
                <w:sz w:val="22"/>
                <w:szCs w:val="22"/>
              </w:rPr>
            </w:pPr>
            <w:r w:rsidRPr="00D323D4">
              <w:rPr>
                <w:rFonts w:hint="eastAsia"/>
                <w:sz w:val="22"/>
                <w:szCs w:val="22"/>
              </w:rPr>
              <w:t>1,290円</w:t>
            </w:r>
          </w:p>
        </w:tc>
      </w:tr>
    </w:tbl>
    <w:p w14:paraId="09FAB4F4" w14:textId="6E15298A" w:rsidR="00584A49" w:rsidRDefault="005D5962" w:rsidP="00584A49">
      <w:pPr>
        <w:jc w:val="left"/>
        <w:rPr>
          <w:sz w:val="22"/>
          <w:szCs w:val="22"/>
        </w:rPr>
      </w:pPr>
      <w:r>
        <w:rPr>
          <w:bCs/>
          <w:sz w:val="22"/>
          <w:szCs w:val="22"/>
        </w:rPr>
        <w:t>注）</w:t>
      </w:r>
      <w:r w:rsidR="00584A49" w:rsidRPr="00D323D4">
        <w:rPr>
          <w:rFonts w:hint="eastAsia"/>
          <w:sz w:val="22"/>
          <w:szCs w:val="22"/>
        </w:rPr>
        <w:t>末期の悪性腫瘍など厚生労働大臣が定める疾病</w:t>
      </w:r>
      <w:r w:rsidR="00584A49">
        <w:rPr>
          <w:rFonts w:hint="eastAsia"/>
          <w:sz w:val="22"/>
          <w:szCs w:val="22"/>
        </w:rPr>
        <w:t>（P４参照）</w:t>
      </w:r>
      <w:r w:rsidR="00584A49" w:rsidRPr="00D323D4">
        <w:rPr>
          <w:rFonts w:hint="eastAsia"/>
          <w:sz w:val="22"/>
          <w:szCs w:val="22"/>
        </w:rPr>
        <w:t>・特別訪問看護指示書中・特別な管理を必要とする者</w:t>
      </w:r>
      <w:r w:rsidR="003363B8">
        <w:rPr>
          <w:rFonts w:hint="eastAsia"/>
          <w:sz w:val="22"/>
          <w:szCs w:val="22"/>
        </w:rPr>
        <w:t>、</w:t>
      </w:r>
      <w:r w:rsidR="00584A49" w:rsidRPr="00D323D4">
        <w:rPr>
          <w:rFonts w:hint="eastAsia"/>
          <w:sz w:val="22"/>
          <w:szCs w:val="22"/>
        </w:rPr>
        <w:t>暴力行為や著しい迷惑行為、器物破損行為が認められる者</w:t>
      </w:r>
      <w:r w:rsidR="00584A49">
        <w:rPr>
          <w:rFonts w:hint="eastAsia"/>
          <w:sz w:val="22"/>
          <w:szCs w:val="22"/>
        </w:rPr>
        <w:t>が対象</w:t>
      </w:r>
    </w:p>
    <w:p w14:paraId="11B49F4B" w14:textId="1782B694" w:rsidR="00B64946" w:rsidRPr="005206C6" w:rsidRDefault="00B64946" w:rsidP="00B64946">
      <w:pPr>
        <w:jc w:val="left"/>
        <w:rPr>
          <w:bCs/>
          <w:sz w:val="22"/>
          <w:szCs w:val="22"/>
        </w:rPr>
      </w:pPr>
      <w:r>
        <w:rPr>
          <w:rFonts w:hint="eastAsia"/>
          <w:bCs/>
          <w:sz w:val="22"/>
          <w:szCs w:val="22"/>
        </w:rPr>
        <w:t>注）</w:t>
      </w:r>
      <w:r w:rsidRPr="005206C6">
        <w:rPr>
          <w:rFonts w:hint="eastAsia"/>
          <w:bCs/>
          <w:sz w:val="22"/>
          <w:szCs w:val="22"/>
        </w:rPr>
        <w:t>同一建物居住者で同一日3人以上</w:t>
      </w:r>
      <w:r>
        <w:rPr>
          <w:rFonts w:hint="eastAsia"/>
          <w:bCs/>
          <w:sz w:val="22"/>
          <w:szCs w:val="22"/>
        </w:rPr>
        <w:t>の</w:t>
      </w:r>
      <w:r w:rsidRPr="005206C6">
        <w:rPr>
          <w:rFonts w:hint="eastAsia"/>
          <w:bCs/>
          <w:sz w:val="22"/>
          <w:szCs w:val="22"/>
        </w:rPr>
        <w:t>複数訪問した場合は上記加算額が変更</w:t>
      </w:r>
      <w:r>
        <w:rPr>
          <w:rFonts w:hint="eastAsia"/>
          <w:bCs/>
          <w:sz w:val="22"/>
          <w:szCs w:val="22"/>
        </w:rPr>
        <w:t>(減額)</w:t>
      </w:r>
      <w:r w:rsidRPr="005206C6">
        <w:rPr>
          <w:rFonts w:hint="eastAsia"/>
          <w:bCs/>
          <w:sz w:val="22"/>
          <w:szCs w:val="22"/>
        </w:rPr>
        <w:t>されます</w:t>
      </w:r>
      <w:r>
        <w:rPr>
          <w:rFonts w:hint="eastAsia"/>
          <w:bCs/>
          <w:sz w:val="22"/>
          <w:szCs w:val="22"/>
        </w:rPr>
        <w:t>。</w:t>
      </w:r>
    </w:p>
    <w:p w14:paraId="7C7594D2" w14:textId="77777777" w:rsidR="00490FFE" w:rsidRPr="00B64946" w:rsidRDefault="00490FFE" w:rsidP="00857460">
      <w:pPr>
        <w:jc w:val="left"/>
        <w:rPr>
          <w:b/>
          <w:sz w:val="22"/>
          <w:szCs w:val="22"/>
        </w:rPr>
      </w:pPr>
    </w:p>
    <w:p w14:paraId="65D04BD0" w14:textId="7437E254" w:rsidR="00490FFE" w:rsidRPr="00D323D4" w:rsidRDefault="00490FFE" w:rsidP="00857460">
      <w:pPr>
        <w:jc w:val="left"/>
        <w:rPr>
          <w:b/>
          <w:sz w:val="22"/>
          <w:szCs w:val="22"/>
        </w:rPr>
      </w:pPr>
      <w:r w:rsidRPr="00D323D4">
        <w:rPr>
          <w:rFonts w:hint="eastAsia"/>
          <w:b/>
          <w:sz w:val="22"/>
          <w:szCs w:val="22"/>
        </w:rPr>
        <w:t>夜間・早朝・深夜加算</w:t>
      </w:r>
    </w:p>
    <w:tbl>
      <w:tblPr>
        <w:tblStyle w:val="a3"/>
        <w:tblW w:w="0" w:type="auto"/>
        <w:tblLook w:val="04A0" w:firstRow="1" w:lastRow="0" w:firstColumn="1" w:lastColumn="0" w:noHBand="0" w:noVBand="1"/>
      </w:tblPr>
      <w:tblGrid>
        <w:gridCol w:w="4673"/>
        <w:gridCol w:w="1134"/>
        <w:gridCol w:w="1304"/>
        <w:gridCol w:w="1304"/>
        <w:gridCol w:w="1304"/>
      </w:tblGrid>
      <w:tr w:rsidR="00490FFE" w:rsidRPr="00D323D4" w14:paraId="796A2532" w14:textId="77777777" w:rsidTr="002C323C">
        <w:tc>
          <w:tcPr>
            <w:tcW w:w="5807" w:type="dxa"/>
            <w:gridSpan w:val="2"/>
          </w:tcPr>
          <w:p w14:paraId="35A8EB61" w14:textId="445D780D" w:rsidR="00490FFE" w:rsidRPr="00D323D4" w:rsidRDefault="00490FFE" w:rsidP="00CA6618">
            <w:pPr>
              <w:jc w:val="left"/>
              <w:rPr>
                <w:sz w:val="22"/>
                <w:szCs w:val="22"/>
              </w:rPr>
            </w:pPr>
          </w:p>
        </w:tc>
        <w:tc>
          <w:tcPr>
            <w:tcW w:w="1304" w:type="dxa"/>
          </w:tcPr>
          <w:p w14:paraId="2C5AC7B3" w14:textId="77777777" w:rsidR="00490FFE" w:rsidRPr="00D323D4" w:rsidRDefault="00490FFE" w:rsidP="00CA6618">
            <w:pPr>
              <w:jc w:val="center"/>
              <w:rPr>
                <w:sz w:val="22"/>
                <w:szCs w:val="22"/>
              </w:rPr>
            </w:pPr>
            <w:r w:rsidRPr="00D323D4">
              <w:rPr>
                <w:rFonts w:hint="eastAsia"/>
                <w:sz w:val="22"/>
                <w:szCs w:val="22"/>
              </w:rPr>
              <w:t>1割負担</w:t>
            </w:r>
          </w:p>
        </w:tc>
        <w:tc>
          <w:tcPr>
            <w:tcW w:w="1304" w:type="dxa"/>
          </w:tcPr>
          <w:p w14:paraId="31ABE13D" w14:textId="77777777" w:rsidR="00490FFE" w:rsidRPr="00D323D4" w:rsidRDefault="00490FFE" w:rsidP="00CA6618">
            <w:pPr>
              <w:jc w:val="center"/>
              <w:rPr>
                <w:sz w:val="22"/>
                <w:szCs w:val="22"/>
              </w:rPr>
            </w:pPr>
            <w:r w:rsidRPr="00D323D4">
              <w:rPr>
                <w:rFonts w:hint="eastAsia"/>
                <w:sz w:val="22"/>
                <w:szCs w:val="22"/>
              </w:rPr>
              <w:t>2割負担</w:t>
            </w:r>
          </w:p>
        </w:tc>
        <w:tc>
          <w:tcPr>
            <w:tcW w:w="1304" w:type="dxa"/>
          </w:tcPr>
          <w:p w14:paraId="29ECB861" w14:textId="77777777" w:rsidR="00490FFE" w:rsidRPr="00D323D4" w:rsidRDefault="00490FFE" w:rsidP="00CA6618">
            <w:pPr>
              <w:jc w:val="center"/>
              <w:rPr>
                <w:sz w:val="22"/>
                <w:szCs w:val="22"/>
              </w:rPr>
            </w:pPr>
            <w:r w:rsidRPr="00D323D4">
              <w:rPr>
                <w:rFonts w:hint="eastAsia"/>
                <w:sz w:val="22"/>
                <w:szCs w:val="22"/>
              </w:rPr>
              <w:t>3割負担</w:t>
            </w:r>
          </w:p>
        </w:tc>
      </w:tr>
      <w:tr w:rsidR="00490FFE" w:rsidRPr="00D323D4" w14:paraId="2579DF0A" w14:textId="77777777" w:rsidTr="002C323C">
        <w:tc>
          <w:tcPr>
            <w:tcW w:w="4673" w:type="dxa"/>
          </w:tcPr>
          <w:p w14:paraId="7821E5B3" w14:textId="3B9B28C0" w:rsidR="00490FFE" w:rsidRPr="00D323D4" w:rsidRDefault="00490FFE" w:rsidP="00CA6618">
            <w:pPr>
              <w:jc w:val="center"/>
              <w:rPr>
                <w:sz w:val="22"/>
                <w:szCs w:val="22"/>
              </w:rPr>
            </w:pPr>
            <w:r w:rsidRPr="00D323D4">
              <w:rPr>
                <w:rFonts w:hint="eastAsia"/>
                <w:sz w:val="22"/>
                <w:szCs w:val="22"/>
              </w:rPr>
              <w:t>夜間（18時〜22時）</w:t>
            </w:r>
            <w:r w:rsidR="00576F39">
              <w:rPr>
                <w:rFonts w:hint="eastAsia"/>
                <w:sz w:val="22"/>
                <w:szCs w:val="22"/>
              </w:rPr>
              <w:t>・</w:t>
            </w:r>
            <w:r w:rsidRPr="00D323D4">
              <w:rPr>
                <w:rFonts w:hint="eastAsia"/>
                <w:sz w:val="22"/>
                <w:szCs w:val="22"/>
              </w:rPr>
              <w:t>早朝（6時〜8時）</w:t>
            </w:r>
            <w:r w:rsidR="003C6A8E">
              <w:rPr>
                <w:rFonts w:hint="eastAsia"/>
                <w:sz w:val="22"/>
                <w:szCs w:val="22"/>
              </w:rPr>
              <w:t xml:space="preserve">　　</w:t>
            </w:r>
            <w:r w:rsidRPr="00D323D4">
              <w:rPr>
                <w:rFonts w:hint="eastAsia"/>
                <w:sz w:val="22"/>
                <w:szCs w:val="22"/>
              </w:rPr>
              <w:t>訪問看護加算</w:t>
            </w:r>
          </w:p>
        </w:tc>
        <w:tc>
          <w:tcPr>
            <w:tcW w:w="1134" w:type="dxa"/>
          </w:tcPr>
          <w:p w14:paraId="4775EBA7" w14:textId="03F66147" w:rsidR="00490FFE" w:rsidRPr="00D323D4" w:rsidRDefault="00490FFE" w:rsidP="00F478F2">
            <w:pPr>
              <w:spacing w:line="480" w:lineRule="auto"/>
              <w:jc w:val="center"/>
              <w:rPr>
                <w:sz w:val="22"/>
                <w:szCs w:val="22"/>
              </w:rPr>
            </w:pPr>
            <w:r w:rsidRPr="00D323D4">
              <w:rPr>
                <w:rFonts w:hint="eastAsia"/>
                <w:sz w:val="22"/>
                <w:szCs w:val="22"/>
              </w:rPr>
              <w:t>2,100円</w:t>
            </w:r>
          </w:p>
        </w:tc>
        <w:tc>
          <w:tcPr>
            <w:tcW w:w="1304" w:type="dxa"/>
          </w:tcPr>
          <w:p w14:paraId="11DE479A" w14:textId="47B68D54" w:rsidR="00490FFE" w:rsidRPr="00D323D4" w:rsidRDefault="00490FFE" w:rsidP="00F478F2">
            <w:pPr>
              <w:spacing w:line="480" w:lineRule="auto"/>
              <w:jc w:val="center"/>
              <w:rPr>
                <w:sz w:val="22"/>
                <w:szCs w:val="22"/>
              </w:rPr>
            </w:pPr>
            <w:r w:rsidRPr="00D323D4">
              <w:rPr>
                <w:rFonts w:hint="eastAsia"/>
                <w:sz w:val="22"/>
                <w:szCs w:val="22"/>
              </w:rPr>
              <w:t>210円</w:t>
            </w:r>
          </w:p>
        </w:tc>
        <w:tc>
          <w:tcPr>
            <w:tcW w:w="1304" w:type="dxa"/>
          </w:tcPr>
          <w:p w14:paraId="176DA1EF" w14:textId="01BC15DB" w:rsidR="00490FFE" w:rsidRPr="00D323D4" w:rsidRDefault="00490FFE" w:rsidP="00F478F2">
            <w:pPr>
              <w:spacing w:line="480" w:lineRule="auto"/>
              <w:jc w:val="center"/>
              <w:rPr>
                <w:sz w:val="22"/>
                <w:szCs w:val="22"/>
              </w:rPr>
            </w:pPr>
            <w:r w:rsidRPr="00D323D4">
              <w:rPr>
                <w:rFonts w:hint="eastAsia"/>
                <w:sz w:val="22"/>
                <w:szCs w:val="22"/>
              </w:rPr>
              <w:t>420円</w:t>
            </w:r>
          </w:p>
        </w:tc>
        <w:tc>
          <w:tcPr>
            <w:tcW w:w="1304" w:type="dxa"/>
          </w:tcPr>
          <w:p w14:paraId="63EA1022" w14:textId="1E2A0877" w:rsidR="00490FFE" w:rsidRPr="00D323D4" w:rsidRDefault="00490FFE" w:rsidP="00F478F2">
            <w:pPr>
              <w:spacing w:line="480" w:lineRule="auto"/>
              <w:jc w:val="center"/>
              <w:rPr>
                <w:sz w:val="22"/>
                <w:szCs w:val="22"/>
              </w:rPr>
            </w:pPr>
            <w:r w:rsidRPr="00D323D4">
              <w:rPr>
                <w:rFonts w:hint="eastAsia"/>
                <w:sz w:val="22"/>
                <w:szCs w:val="22"/>
              </w:rPr>
              <w:t>630円</w:t>
            </w:r>
          </w:p>
        </w:tc>
      </w:tr>
      <w:tr w:rsidR="00490FFE" w:rsidRPr="00D323D4" w14:paraId="4C28D5FF" w14:textId="77777777" w:rsidTr="002C323C">
        <w:tc>
          <w:tcPr>
            <w:tcW w:w="4673" w:type="dxa"/>
          </w:tcPr>
          <w:p w14:paraId="4F6E51AE" w14:textId="4D8B3B44" w:rsidR="00490FFE" w:rsidRPr="00D323D4" w:rsidRDefault="00490FFE" w:rsidP="00CA6618">
            <w:pPr>
              <w:jc w:val="center"/>
              <w:rPr>
                <w:sz w:val="22"/>
                <w:szCs w:val="22"/>
              </w:rPr>
            </w:pPr>
            <w:r w:rsidRPr="00D323D4">
              <w:rPr>
                <w:rFonts w:hint="eastAsia"/>
                <w:sz w:val="22"/>
                <w:szCs w:val="22"/>
              </w:rPr>
              <w:t>深夜訪問看護加算（22時〜翌6時）</w:t>
            </w:r>
          </w:p>
        </w:tc>
        <w:tc>
          <w:tcPr>
            <w:tcW w:w="1134" w:type="dxa"/>
          </w:tcPr>
          <w:p w14:paraId="56407240" w14:textId="6450C569" w:rsidR="00490FFE" w:rsidRPr="00D323D4" w:rsidRDefault="00490FFE" w:rsidP="00482F09">
            <w:pPr>
              <w:jc w:val="center"/>
              <w:rPr>
                <w:sz w:val="22"/>
                <w:szCs w:val="22"/>
              </w:rPr>
            </w:pPr>
            <w:r w:rsidRPr="00D323D4">
              <w:rPr>
                <w:rFonts w:hint="eastAsia"/>
                <w:sz w:val="22"/>
                <w:szCs w:val="22"/>
              </w:rPr>
              <w:t>4,200円</w:t>
            </w:r>
          </w:p>
        </w:tc>
        <w:tc>
          <w:tcPr>
            <w:tcW w:w="1304" w:type="dxa"/>
          </w:tcPr>
          <w:p w14:paraId="016BECA0" w14:textId="4F8440A6" w:rsidR="00490FFE" w:rsidRPr="00D323D4" w:rsidRDefault="00490FFE" w:rsidP="00482F09">
            <w:pPr>
              <w:jc w:val="center"/>
              <w:rPr>
                <w:sz w:val="22"/>
                <w:szCs w:val="22"/>
              </w:rPr>
            </w:pPr>
            <w:r w:rsidRPr="00D323D4">
              <w:rPr>
                <w:rFonts w:hint="eastAsia"/>
                <w:sz w:val="22"/>
                <w:szCs w:val="22"/>
              </w:rPr>
              <w:t>420円</w:t>
            </w:r>
          </w:p>
        </w:tc>
        <w:tc>
          <w:tcPr>
            <w:tcW w:w="1304" w:type="dxa"/>
          </w:tcPr>
          <w:p w14:paraId="246174C4" w14:textId="135398D1" w:rsidR="00490FFE" w:rsidRPr="00D323D4" w:rsidRDefault="00490FFE" w:rsidP="00482F09">
            <w:pPr>
              <w:jc w:val="center"/>
              <w:rPr>
                <w:sz w:val="22"/>
                <w:szCs w:val="22"/>
              </w:rPr>
            </w:pPr>
            <w:r w:rsidRPr="00D323D4">
              <w:rPr>
                <w:rFonts w:hint="eastAsia"/>
                <w:sz w:val="22"/>
                <w:szCs w:val="22"/>
              </w:rPr>
              <w:t>840円</w:t>
            </w:r>
          </w:p>
        </w:tc>
        <w:tc>
          <w:tcPr>
            <w:tcW w:w="1304" w:type="dxa"/>
          </w:tcPr>
          <w:p w14:paraId="49C95759" w14:textId="2F17E1BE" w:rsidR="00490FFE" w:rsidRPr="00D323D4" w:rsidRDefault="00490FFE" w:rsidP="00482F09">
            <w:pPr>
              <w:jc w:val="center"/>
              <w:rPr>
                <w:sz w:val="22"/>
                <w:szCs w:val="22"/>
              </w:rPr>
            </w:pPr>
            <w:r w:rsidRPr="00D323D4">
              <w:rPr>
                <w:rFonts w:hint="eastAsia"/>
                <w:sz w:val="22"/>
                <w:szCs w:val="22"/>
              </w:rPr>
              <w:t>1,260円</w:t>
            </w:r>
          </w:p>
        </w:tc>
      </w:tr>
    </w:tbl>
    <w:p w14:paraId="2D6BB580" w14:textId="31F9AC1E" w:rsidR="00FE1158" w:rsidRDefault="00FE1158" w:rsidP="00B64946">
      <w:pPr>
        <w:pStyle w:val="a4"/>
        <w:ind w:leftChars="0" w:left="360"/>
        <w:jc w:val="left"/>
        <w:rPr>
          <w:sz w:val="22"/>
          <w:szCs w:val="22"/>
        </w:rPr>
      </w:pPr>
    </w:p>
    <w:p w14:paraId="2BF91D5A" w14:textId="6B6592D7" w:rsidR="00FE1158" w:rsidRPr="00FE1158" w:rsidRDefault="00FE1158" w:rsidP="00FE1158">
      <w:pPr>
        <w:jc w:val="left"/>
        <w:rPr>
          <w:b/>
          <w:bCs/>
          <w:sz w:val="22"/>
          <w:szCs w:val="22"/>
        </w:rPr>
      </w:pPr>
      <w:r w:rsidRPr="00FE1158">
        <w:rPr>
          <w:rFonts w:hint="eastAsia"/>
          <w:b/>
          <w:bCs/>
          <w:sz w:val="22"/>
          <w:szCs w:val="22"/>
        </w:rPr>
        <w:t>長時間訪問看護加算</w:t>
      </w:r>
    </w:p>
    <w:p w14:paraId="53D90DB4" w14:textId="10F6913C" w:rsidR="00B64946" w:rsidRPr="00FE1158" w:rsidRDefault="00B64946" w:rsidP="00FE1158">
      <w:pPr>
        <w:jc w:val="left"/>
        <w:rPr>
          <w:sz w:val="22"/>
          <w:szCs w:val="22"/>
        </w:rPr>
      </w:pPr>
      <w:r w:rsidRPr="00FE1158">
        <w:rPr>
          <w:rFonts w:hint="eastAsia"/>
          <w:sz w:val="22"/>
          <w:szCs w:val="22"/>
        </w:rPr>
        <w:t>※特別訪問看護指示書の期間にある対象者または特別管理加算対象者で訪問時間が90分を超える場合に算定されます。</w:t>
      </w:r>
    </w:p>
    <w:tbl>
      <w:tblPr>
        <w:tblStyle w:val="a3"/>
        <w:tblW w:w="0" w:type="auto"/>
        <w:tblLayout w:type="fixed"/>
        <w:tblLook w:val="04A0" w:firstRow="1" w:lastRow="0" w:firstColumn="1" w:lastColumn="0" w:noHBand="0" w:noVBand="1"/>
      </w:tblPr>
      <w:tblGrid>
        <w:gridCol w:w="4536"/>
        <w:gridCol w:w="1304"/>
        <w:gridCol w:w="1304"/>
        <w:gridCol w:w="1304"/>
        <w:gridCol w:w="1304"/>
      </w:tblGrid>
      <w:tr w:rsidR="00B64946" w:rsidRPr="00D323D4" w14:paraId="23815BFD" w14:textId="77777777" w:rsidTr="00F40D82">
        <w:tc>
          <w:tcPr>
            <w:tcW w:w="5783" w:type="dxa"/>
            <w:gridSpan w:val="2"/>
          </w:tcPr>
          <w:p w14:paraId="48EF9BE4" w14:textId="77777777" w:rsidR="00B64946" w:rsidRPr="00D323D4" w:rsidRDefault="00B64946" w:rsidP="00266057">
            <w:pPr>
              <w:jc w:val="left"/>
              <w:rPr>
                <w:sz w:val="22"/>
                <w:szCs w:val="22"/>
              </w:rPr>
            </w:pPr>
          </w:p>
        </w:tc>
        <w:tc>
          <w:tcPr>
            <w:tcW w:w="1275" w:type="dxa"/>
          </w:tcPr>
          <w:p w14:paraId="2B3C4A14" w14:textId="77777777" w:rsidR="00B64946" w:rsidRPr="00D323D4" w:rsidRDefault="00B64946" w:rsidP="00266057">
            <w:pPr>
              <w:jc w:val="center"/>
              <w:rPr>
                <w:sz w:val="22"/>
                <w:szCs w:val="22"/>
              </w:rPr>
            </w:pPr>
            <w:r w:rsidRPr="00D323D4">
              <w:rPr>
                <w:rFonts w:hint="eastAsia"/>
                <w:sz w:val="22"/>
                <w:szCs w:val="22"/>
              </w:rPr>
              <w:t>1割負担</w:t>
            </w:r>
          </w:p>
        </w:tc>
        <w:tc>
          <w:tcPr>
            <w:tcW w:w="1177" w:type="dxa"/>
          </w:tcPr>
          <w:p w14:paraId="42F2A959" w14:textId="77777777" w:rsidR="00B64946" w:rsidRPr="00D323D4" w:rsidRDefault="00B64946" w:rsidP="00266057">
            <w:pPr>
              <w:jc w:val="center"/>
              <w:rPr>
                <w:sz w:val="22"/>
                <w:szCs w:val="22"/>
              </w:rPr>
            </w:pPr>
            <w:r w:rsidRPr="00D323D4">
              <w:rPr>
                <w:rFonts w:hint="eastAsia"/>
                <w:sz w:val="22"/>
                <w:szCs w:val="22"/>
              </w:rPr>
              <w:t>2割負担</w:t>
            </w:r>
          </w:p>
        </w:tc>
        <w:tc>
          <w:tcPr>
            <w:tcW w:w="1195" w:type="dxa"/>
          </w:tcPr>
          <w:p w14:paraId="72578B21" w14:textId="77777777" w:rsidR="00B64946" w:rsidRPr="00D323D4" w:rsidRDefault="00B64946" w:rsidP="00266057">
            <w:pPr>
              <w:jc w:val="center"/>
              <w:rPr>
                <w:sz w:val="22"/>
                <w:szCs w:val="22"/>
              </w:rPr>
            </w:pPr>
            <w:r w:rsidRPr="00D323D4">
              <w:rPr>
                <w:rFonts w:hint="eastAsia"/>
                <w:sz w:val="22"/>
                <w:szCs w:val="22"/>
              </w:rPr>
              <w:t>3割負担</w:t>
            </w:r>
          </w:p>
        </w:tc>
      </w:tr>
      <w:tr w:rsidR="00B64946" w:rsidRPr="00D323D4" w14:paraId="19F37A52" w14:textId="77777777" w:rsidTr="00F40D82">
        <w:tc>
          <w:tcPr>
            <w:tcW w:w="4536" w:type="dxa"/>
          </w:tcPr>
          <w:p w14:paraId="34B2BB13" w14:textId="61BA6C03" w:rsidR="00B64946" w:rsidRPr="00D323D4" w:rsidRDefault="00B64946" w:rsidP="00266057">
            <w:pPr>
              <w:jc w:val="center"/>
              <w:rPr>
                <w:sz w:val="22"/>
                <w:szCs w:val="22"/>
              </w:rPr>
            </w:pPr>
            <w:r w:rsidRPr="00D323D4">
              <w:rPr>
                <w:rFonts w:hint="eastAsia"/>
                <w:sz w:val="22"/>
                <w:szCs w:val="22"/>
              </w:rPr>
              <w:t>週に</w:t>
            </w:r>
            <w:r>
              <w:rPr>
                <w:rFonts w:hint="eastAsia"/>
                <w:sz w:val="22"/>
                <w:szCs w:val="22"/>
              </w:rPr>
              <w:t>1</w:t>
            </w:r>
            <w:r w:rsidRPr="00D323D4">
              <w:rPr>
                <w:rFonts w:hint="eastAsia"/>
                <w:sz w:val="22"/>
                <w:szCs w:val="22"/>
              </w:rPr>
              <w:t>回まで</w:t>
            </w:r>
          </w:p>
        </w:tc>
        <w:tc>
          <w:tcPr>
            <w:tcW w:w="1304" w:type="dxa"/>
          </w:tcPr>
          <w:p w14:paraId="47BF8A4A" w14:textId="77777777" w:rsidR="00B64946" w:rsidRPr="00D323D4" w:rsidRDefault="00B64946" w:rsidP="00266057">
            <w:pPr>
              <w:jc w:val="center"/>
              <w:rPr>
                <w:sz w:val="22"/>
                <w:szCs w:val="22"/>
              </w:rPr>
            </w:pPr>
            <w:r w:rsidRPr="00D323D4">
              <w:rPr>
                <w:rFonts w:hint="eastAsia"/>
                <w:sz w:val="22"/>
                <w:szCs w:val="22"/>
              </w:rPr>
              <w:t>5,200円</w:t>
            </w:r>
          </w:p>
        </w:tc>
        <w:tc>
          <w:tcPr>
            <w:tcW w:w="1304" w:type="dxa"/>
          </w:tcPr>
          <w:p w14:paraId="1A29102D" w14:textId="77777777" w:rsidR="00B64946" w:rsidRPr="00D323D4" w:rsidRDefault="00B64946" w:rsidP="00266057">
            <w:pPr>
              <w:jc w:val="center"/>
              <w:rPr>
                <w:sz w:val="22"/>
                <w:szCs w:val="22"/>
              </w:rPr>
            </w:pPr>
            <w:r w:rsidRPr="00D323D4">
              <w:rPr>
                <w:rFonts w:hint="eastAsia"/>
                <w:sz w:val="22"/>
                <w:szCs w:val="22"/>
              </w:rPr>
              <w:t>520円</w:t>
            </w:r>
          </w:p>
        </w:tc>
        <w:tc>
          <w:tcPr>
            <w:tcW w:w="1304" w:type="dxa"/>
          </w:tcPr>
          <w:p w14:paraId="345E5947" w14:textId="77777777" w:rsidR="00B64946" w:rsidRPr="00D323D4" w:rsidRDefault="00B64946" w:rsidP="00266057">
            <w:pPr>
              <w:jc w:val="center"/>
              <w:rPr>
                <w:sz w:val="22"/>
                <w:szCs w:val="22"/>
              </w:rPr>
            </w:pPr>
            <w:r w:rsidRPr="00D323D4">
              <w:rPr>
                <w:rFonts w:hint="eastAsia"/>
                <w:sz w:val="22"/>
                <w:szCs w:val="22"/>
              </w:rPr>
              <w:t>1,040円</w:t>
            </w:r>
          </w:p>
        </w:tc>
        <w:tc>
          <w:tcPr>
            <w:tcW w:w="1304" w:type="dxa"/>
          </w:tcPr>
          <w:p w14:paraId="2293C4D9" w14:textId="77777777" w:rsidR="00B64946" w:rsidRPr="00D323D4" w:rsidRDefault="00B64946" w:rsidP="00266057">
            <w:pPr>
              <w:jc w:val="center"/>
              <w:rPr>
                <w:sz w:val="22"/>
                <w:szCs w:val="22"/>
              </w:rPr>
            </w:pPr>
            <w:r w:rsidRPr="00D323D4">
              <w:rPr>
                <w:rFonts w:hint="eastAsia"/>
                <w:sz w:val="22"/>
                <w:szCs w:val="22"/>
              </w:rPr>
              <w:t>1,560円</w:t>
            </w:r>
          </w:p>
        </w:tc>
      </w:tr>
    </w:tbl>
    <w:p w14:paraId="31D82202" w14:textId="61FB5931" w:rsidR="00B34C01" w:rsidRPr="00D323D4" w:rsidRDefault="003C1B5C" w:rsidP="00857460">
      <w:pPr>
        <w:jc w:val="left"/>
        <w:rPr>
          <w:b/>
          <w:sz w:val="22"/>
          <w:szCs w:val="22"/>
        </w:rPr>
      </w:pPr>
      <w:r w:rsidRPr="00D323D4">
        <w:rPr>
          <w:rFonts w:hint="eastAsia"/>
          <w:b/>
          <w:sz w:val="22"/>
          <w:szCs w:val="22"/>
        </w:rPr>
        <w:lastRenderedPageBreak/>
        <w:t>特別管理加算</w:t>
      </w:r>
    </w:p>
    <w:p w14:paraId="1E41ACEF" w14:textId="4257CA93" w:rsidR="00431F61" w:rsidRPr="00D323D4" w:rsidRDefault="00431F61" w:rsidP="00857460">
      <w:pPr>
        <w:jc w:val="left"/>
        <w:rPr>
          <w:b/>
          <w:sz w:val="22"/>
          <w:szCs w:val="22"/>
        </w:rPr>
      </w:pPr>
      <w:r w:rsidRPr="00D323D4">
        <w:rPr>
          <w:rFonts w:hint="eastAsia"/>
          <w:sz w:val="22"/>
          <w:szCs w:val="22"/>
        </w:rPr>
        <w:t>※利用者の状態に応じて計画的な管理を行った場合に算定されます</w:t>
      </w:r>
      <w:r w:rsidRPr="00D323D4">
        <w:rPr>
          <w:rFonts w:hint="eastAsia"/>
          <w:b/>
          <w:sz w:val="22"/>
          <w:szCs w:val="22"/>
        </w:rPr>
        <w:t>。</w:t>
      </w:r>
    </w:p>
    <w:tbl>
      <w:tblPr>
        <w:tblStyle w:val="a3"/>
        <w:tblpPr w:leftFromText="142" w:rightFromText="142" w:vertAnchor="text" w:horzAnchor="page" w:tblpX="1073" w:tblpY="316"/>
        <w:tblW w:w="9823" w:type="dxa"/>
        <w:tblLook w:val="04A0" w:firstRow="1" w:lastRow="0" w:firstColumn="1" w:lastColumn="0" w:noHBand="0" w:noVBand="1"/>
      </w:tblPr>
      <w:tblGrid>
        <w:gridCol w:w="5524"/>
        <w:gridCol w:w="1289"/>
        <w:gridCol w:w="998"/>
        <w:gridCol w:w="1006"/>
        <w:gridCol w:w="1006"/>
      </w:tblGrid>
      <w:tr w:rsidR="00504A0E" w:rsidRPr="00D323D4" w14:paraId="37C68C8A" w14:textId="77777777" w:rsidTr="002109FB">
        <w:tc>
          <w:tcPr>
            <w:tcW w:w="5524" w:type="dxa"/>
          </w:tcPr>
          <w:p w14:paraId="45B372EE" w14:textId="77777777" w:rsidR="00E4408E" w:rsidRPr="004E2C7E" w:rsidRDefault="00E4408E" w:rsidP="00AC41E6">
            <w:pPr>
              <w:jc w:val="left"/>
              <w:rPr>
                <w:b/>
                <w:sz w:val="20"/>
                <w:szCs w:val="20"/>
              </w:rPr>
            </w:pPr>
            <w:r w:rsidRPr="004E2C7E">
              <w:rPr>
                <w:rFonts w:hint="eastAsia"/>
                <w:b/>
                <w:sz w:val="20"/>
                <w:szCs w:val="20"/>
              </w:rPr>
              <w:t>利用者の状態</w:t>
            </w:r>
          </w:p>
        </w:tc>
        <w:tc>
          <w:tcPr>
            <w:tcW w:w="1289" w:type="dxa"/>
            <w:tcBorders>
              <w:bottom w:val="single" w:sz="4" w:space="0" w:color="auto"/>
            </w:tcBorders>
          </w:tcPr>
          <w:p w14:paraId="104CDD72" w14:textId="58AB90F5" w:rsidR="00E4408E" w:rsidRPr="00065DEC" w:rsidRDefault="007F3D8D" w:rsidP="007F3D8D">
            <w:pPr>
              <w:jc w:val="center"/>
              <w:rPr>
                <w:bCs/>
                <w:sz w:val="20"/>
                <w:szCs w:val="20"/>
              </w:rPr>
            </w:pPr>
            <w:r w:rsidRPr="00065DEC">
              <w:rPr>
                <w:rFonts w:hint="eastAsia"/>
                <w:bCs/>
                <w:sz w:val="20"/>
                <w:szCs w:val="20"/>
              </w:rPr>
              <w:t>月1回限り</w:t>
            </w:r>
          </w:p>
        </w:tc>
        <w:tc>
          <w:tcPr>
            <w:tcW w:w="998" w:type="dxa"/>
            <w:tcBorders>
              <w:bottom w:val="single" w:sz="4" w:space="0" w:color="auto"/>
            </w:tcBorders>
          </w:tcPr>
          <w:p w14:paraId="6FD80EBD" w14:textId="2F907787" w:rsidR="00E4408E" w:rsidRPr="00065DEC" w:rsidRDefault="00E6312F" w:rsidP="00981B4E">
            <w:pPr>
              <w:jc w:val="center"/>
              <w:rPr>
                <w:bCs/>
                <w:sz w:val="20"/>
                <w:szCs w:val="20"/>
              </w:rPr>
            </w:pPr>
            <w:r w:rsidRPr="00065DEC">
              <w:rPr>
                <w:rFonts w:hint="eastAsia"/>
                <w:bCs/>
                <w:sz w:val="20"/>
                <w:szCs w:val="20"/>
              </w:rPr>
              <w:t>1割負担</w:t>
            </w:r>
          </w:p>
        </w:tc>
        <w:tc>
          <w:tcPr>
            <w:tcW w:w="1006" w:type="dxa"/>
            <w:tcBorders>
              <w:bottom w:val="single" w:sz="4" w:space="0" w:color="auto"/>
            </w:tcBorders>
          </w:tcPr>
          <w:p w14:paraId="4EBA6EEE" w14:textId="4B6333AD" w:rsidR="00E4408E" w:rsidRPr="00065DEC" w:rsidRDefault="007F3D8D" w:rsidP="007F3D8D">
            <w:pPr>
              <w:jc w:val="center"/>
              <w:rPr>
                <w:bCs/>
                <w:sz w:val="20"/>
                <w:szCs w:val="20"/>
              </w:rPr>
            </w:pPr>
            <w:r w:rsidRPr="00065DEC">
              <w:rPr>
                <w:rFonts w:hint="eastAsia"/>
                <w:bCs/>
                <w:sz w:val="20"/>
                <w:szCs w:val="20"/>
              </w:rPr>
              <w:t>2割負担</w:t>
            </w:r>
          </w:p>
        </w:tc>
        <w:tc>
          <w:tcPr>
            <w:tcW w:w="1006" w:type="dxa"/>
            <w:tcBorders>
              <w:bottom w:val="single" w:sz="4" w:space="0" w:color="auto"/>
            </w:tcBorders>
          </w:tcPr>
          <w:p w14:paraId="613E8D7B" w14:textId="37C24898" w:rsidR="00E4408E" w:rsidRPr="00065DEC" w:rsidRDefault="007F3D8D" w:rsidP="007F3D8D">
            <w:pPr>
              <w:jc w:val="center"/>
              <w:rPr>
                <w:bCs/>
                <w:sz w:val="20"/>
                <w:szCs w:val="20"/>
              </w:rPr>
            </w:pPr>
            <w:r w:rsidRPr="00065DEC">
              <w:rPr>
                <w:rFonts w:hint="eastAsia"/>
                <w:bCs/>
                <w:sz w:val="20"/>
                <w:szCs w:val="20"/>
              </w:rPr>
              <w:t>3割負担</w:t>
            </w:r>
          </w:p>
        </w:tc>
      </w:tr>
      <w:tr w:rsidR="00504A0E" w:rsidRPr="00D323D4" w14:paraId="2700A4C8" w14:textId="77777777" w:rsidTr="002109FB">
        <w:tc>
          <w:tcPr>
            <w:tcW w:w="5524" w:type="dxa"/>
          </w:tcPr>
          <w:p w14:paraId="570A5057" w14:textId="77777777" w:rsidR="00E4408E" w:rsidRPr="004E2C7E" w:rsidRDefault="00E4408E" w:rsidP="00E4408E">
            <w:pPr>
              <w:jc w:val="left"/>
              <w:rPr>
                <w:sz w:val="20"/>
                <w:szCs w:val="20"/>
              </w:rPr>
            </w:pPr>
            <w:r w:rsidRPr="004E2C7E">
              <w:rPr>
                <w:rFonts w:hint="eastAsia"/>
                <w:sz w:val="20"/>
                <w:szCs w:val="20"/>
              </w:rPr>
              <w:t>在宅悪性腫瘍患者指導管理</w:t>
            </w:r>
          </w:p>
        </w:tc>
        <w:tc>
          <w:tcPr>
            <w:tcW w:w="1289" w:type="dxa"/>
            <w:tcBorders>
              <w:bottom w:val="nil"/>
            </w:tcBorders>
          </w:tcPr>
          <w:p w14:paraId="41B8FB03" w14:textId="77777777" w:rsidR="00E4408E" w:rsidRPr="00065DEC" w:rsidRDefault="00E4408E" w:rsidP="00E4408E">
            <w:pPr>
              <w:jc w:val="left"/>
              <w:rPr>
                <w:bCs/>
                <w:sz w:val="20"/>
                <w:szCs w:val="20"/>
              </w:rPr>
            </w:pPr>
          </w:p>
        </w:tc>
        <w:tc>
          <w:tcPr>
            <w:tcW w:w="998" w:type="dxa"/>
            <w:tcBorders>
              <w:bottom w:val="nil"/>
            </w:tcBorders>
          </w:tcPr>
          <w:p w14:paraId="70828105" w14:textId="77777777" w:rsidR="00E4408E" w:rsidRPr="00065DEC" w:rsidRDefault="00E4408E" w:rsidP="00E4408E">
            <w:pPr>
              <w:jc w:val="left"/>
              <w:rPr>
                <w:bCs/>
                <w:sz w:val="20"/>
                <w:szCs w:val="20"/>
              </w:rPr>
            </w:pPr>
          </w:p>
        </w:tc>
        <w:tc>
          <w:tcPr>
            <w:tcW w:w="1006" w:type="dxa"/>
            <w:tcBorders>
              <w:bottom w:val="nil"/>
            </w:tcBorders>
          </w:tcPr>
          <w:p w14:paraId="599CA256" w14:textId="77777777" w:rsidR="00E4408E" w:rsidRPr="00065DEC" w:rsidRDefault="00E4408E" w:rsidP="00E4408E">
            <w:pPr>
              <w:jc w:val="left"/>
              <w:rPr>
                <w:bCs/>
                <w:sz w:val="20"/>
                <w:szCs w:val="20"/>
              </w:rPr>
            </w:pPr>
          </w:p>
        </w:tc>
        <w:tc>
          <w:tcPr>
            <w:tcW w:w="1006" w:type="dxa"/>
            <w:tcBorders>
              <w:bottom w:val="nil"/>
            </w:tcBorders>
          </w:tcPr>
          <w:p w14:paraId="690CB174" w14:textId="77777777" w:rsidR="00E4408E" w:rsidRPr="00065DEC" w:rsidRDefault="00E4408E" w:rsidP="00E4408E">
            <w:pPr>
              <w:jc w:val="left"/>
              <w:rPr>
                <w:bCs/>
                <w:sz w:val="20"/>
                <w:szCs w:val="20"/>
              </w:rPr>
            </w:pPr>
          </w:p>
        </w:tc>
      </w:tr>
      <w:tr w:rsidR="00504A0E" w:rsidRPr="00D323D4" w14:paraId="77AB91E0" w14:textId="77777777" w:rsidTr="002109FB">
        <w:tc>
          <w:tcPr>
            <w:tcW w:w="5524" w:type="dxa"/>
          </w:tcPr>
          <w:p w14:paraId="5EBE46E0" w14:textId="77777777" w:rsidR="00E4408E" w:rsidRPr="004E2C7E" w:rsidRDefault="00E4408E" w:rsidP="00E4408E">
            <w:pPr>
              <w:jc w:val="left"/>
              <w:rPr>
                <w:sz w:val="20"/>
                <w:szCs w:val="20"/>
              </w:rPr>
            </w:pPr>
            <w:r w:rsidRPr="004E2C7E">
              <w:rPr>
                <w:rFonts w:hint="eastAsia"/>
                <w:sz w:val="20"/>
                <w:szCs w:val="20"/>
              </w:rPr>
              <w:t>在宅気管切開患者指導管理</w:t>
            </w:r>
          </w:p>
        </w:tc>
        <w:tc>
          <w:tcPr>
            <w:tcW w:w="1289" w:type="dxa"/>
            <w:tcBorders>
              <w:top w:val="nil"/>
              <w:bottom w:val="nil"/>
            </w:tcBorders>
          </w:tcPr>
          <w:p w14:paraId="44B1DE62" w14:textId="77777777" w:rsidR="00E4408E" w:rsidRPr="00065DEC" w:rsidRDefault="00E4408E" w:rsidP="00E4408E">
            <w:pPr>
              <w:jc w:val="left"/>
              <w:rPr>
                <w:bCs/>
                <w:sz w:val="20"/>
                <w:szCs w:val="20"/>
              </w:rPr>
            </w:pPr>
          </w:p>
        </w:tc>
        <w:tc>
          <w:tcPr>
            <w:tcW w:w="998" w:type="dxa"/>
            <w:tcBorders>
              <w:top w:val="nil"/>
              <w:bottom w:val="nil"/>
            </w:tcBorders>
          </w:tcPr>
          <w:p w14:paraId="76AD3BBA" w14:textId="77777777" w:rsidR="00E4408E" w:rsidRPr="00065DEC" w:rsidRDefault="00E4408E" w:rsidP="00E4408E">
            <w:pPr>
              <w:jc w:val="left"/>
              <w:rPr>
                <w:bCs/>
                <w:sz w:val="20"/>
                <w:szCs w:val="20"/>
              </w:rPr>
            </w:pPr>
          </w:p>
        </w:tc>
        <w:tc>
          <w:tcPr>
            <w:tcW w:w="1006" w:type="dxa"/>
            <w:tcBorders>
              <w:top w:val="nil"/>
              <w:bottom w:val="nil"/>
            </w:tcBorders>
          </w:tcPr>
          <w:p w14:paraId="6ED93E83" w14:textId="77777777" w:rsidR="00E4408E" w:rsidRPr="00065DEC" w:rsidRDefault="00E4408E" w:rsidP="00E4408E">
            <w:pPr>
              <w:jc w:val="left"/>
              <w:rPr>
                <w:bCs/>
                <w:sz w:val="20"/>
                <w:szCs w:val="20"/>
              </w:rPr>
            </w:pPr>
          </w:p>
        </w:tc>
        <w:tc>
          <w:tcPr>
            <w:tcW w:w="1006" w:type="dxa"/>
            <w:tcBorders>
              <w:top w:val="nil"/>
              <w:bottom w:val="nil"/>
            </w:tcBorders>
          </w:tcPr>
          <w:p w14:paraId="1F400FD1" w14:textId="77777777" w:rsidR="00E4408E" w:rsidRPr="00065DEC" w:rsidRDefault="00E4408E" w:rsidP="00E4408E">
            <w:pPr>
              <w:jc w:val="left"/>
              <w:rPr>
                <w:bCs/>
                <w:sz w:val="20"/>
                <w:szCs w:val="20"/>
              </w:rPr>
            </w:pPr>
          </w:p>
        </w:tc>
      </w:tr>
      <w:tr w:rsidR="00504A0E" w:rsidRPr="000B5574" w14:paraId="53B95D8F" w14:textId="77777777" w:rsidTr="002109FB">
        <w:tc>
          <w:tcPr>
            <w:tcW w:w="5524" w:type="dxa"/>
          </w:tcPr>
          <w:p w14:paraId="0C082D1F" w14:textId="77777777" w:rsidR="00E4408E" w:rsidRPr="004E2C7E" w:rsidRDefault="00E4408E" w:rsidP="00E4408E">
            <w:pPr>
              <w:jc w:val="left"/>
              <w:rPr>
                <w:sz w:val="20"/>
                <w:szCs w:val="20"/>
              </w:rPr>
            </w:pPr>
            <w:r w:rsidRPr="004E2C7E">
              <w:rPr>
                <w:rFonts w:hint="eastAsia"/>
                <w:sz w:val="20"/>
                <w:szCs w:val="20"/>
              </w:rPr>
              <w:t>気管カニューレを使用している状態にある利用者</w:t>
            </w:r>
          </w:p>
        </w:tc>
        <w:tc>
          <w:tcPr>
            <w:tcW w:w="1289" w:type="dxa"/>
            <w:tcBorders>
              <w:top w:val="nil"/>
              <w:bottom w:val="nil"/>
            </w:tcBorders>
          </w:tcPr>
          <w:p w14:paraId="30B7C3B9" w14:textId="48FE17C7" w:rsidR="00E4408E" w:rsidRPr="00065DEC" w:rsidRDefault="00966ABB" w:rsidP="004A4A36">
            <w:pPr>
              <w:jc w:val="center"/>
              <w:rPr>
                <w:bCs/>
                <w:sz w:val="20"/>
                <w:szCs w:val="20"/>
              </w:rPr>
            </w:pPr>
            <w:r w:rsidRPr="00065DEC">
              <w:rPr>
                <w:rFonts w:hint="eastAsia"/>
                <w:bCs/>
                <w:sz w:val="20"/>
                <w:szCs w:val="20"/>
              </w:rPr>
              <w:t>5,000円</w:t>
            </w:r>
          </w:p>
        </w:tc>
        <w:tc>
          <w:tcPr>
            <w:tcW w:w="998" w:type="dxa"/>
            <w:tcBorders>
              <w:top w:val="nil"/>
              <w:bottom w:val="nil"/>
            </w:tcBorders>
          </w:tcPr>
          <w:p w14:paraId="14DC524C" w14:textId="5E36994A" w:rsidR="00E4408E" w:rsidRPr="00065DEC" w:rsidRDefault="00966ABB" w:rsidP="004A4A36">
            <w:pPr>
              <w:jc w:val="center"/>
              <w:rPr>
                <w:bCs/>
                <w:sz w:val="20"/>
                <w:szCs w:val="20"/>
              </w:rPr>
            </w:pPr>
            <w:r w:rsidRPr="00065DEC">
              <w:rPr>
                <w:rFonts w:hint="eastAsia"/>
                <w:bCs/>
                <w:sz w:val="20"/>
                <w:szCs w:val="20"/>
              </w:rPr>
              <w:t>500円</w:t>
            </w:r>
          </w:p>
        </w:tc>
        <w:tc>
          <w:tcPr>
            <w:tcW w:w="1006" w:type="dxa"/>
            <w:tcBorders>
              <w:top w:val="nil"/>
              <w:bottom w:val="nil"/>
            </w:tcBorders>
          </w:tcPr>
          <w:p w14:paraId="634DE907" w14:textId="297BF0FD" w:rsidR="00E4408E" w:rsidRPr="00065DEC" w:rsidRDefault="00981B4E" w:rsidP="004A4A36">
            <w:pPr>
              <w:jc w:val="center"/>
              <w:rPr>
                <w:bCs/>
                <w:sz w:val="20"/>
                <w:szCs w:val="20"/>
              </w:rPr>
            </w:pPr>
            <w:r w:rsidRPr="00065DEC">
              <w:rPr>
                <w:rFonts w:hint="eastAsia"/>
                <w:bCs/>
                <w:sz w:val="20"/>
                <w:szCs w:val="20"/>
              </w:rPr>
              <w:t>1</w:t>
            </w:r>
            <w:r w:rsidR="00115FC8" w:rsidRPr="00065DEC">
              <w:rPr>
                <w:rFonts w:hint="eastAsia"/>
                <w:bCs/>
                <w:sz w:val="20"/>
                <w:szCs w:val="20"/>
              </w:rPr>
              <w:t>,</w:t>
            </w:r>
            <w:r w:rsidRPr="00065DEC">
              <w:rPr>
                <w:rFonts w:hint="eastAsia"/>
                <w:bCs/>
                <w:sz w:val="20"/>
                <w:szCs w:val="20"/>
              </w:rPr>
              <w:t>000</w:t>
            </w:r>
            <w:r w:rsidR="00966ABB" w:rsidRPr="00065DEC">
              <w:rPr>
                <w:rFonts w:hint="eastAsia"/>
                <w:bCs/>
                <w:sz w:val="20"/>
                <w:szCs w:val="20"/>
              </w:rPr>
              <w:t>円</w:t>
            </w:r>
          </w:p>
        </w:tc>
        <w:tc>
          <w:tcPr>
            <w:tcW w:w="1006" w:type="dxa"/>
            <w:tcBorders>
              <w:top w:val="nil"/>
              <w:bottom w:val="nil"/>
            </w:tcBorders>
          </w:tcPr>
          <w:p w14:paraId="3EF18CF5" w14:textId="50DF9EBC" w:rsidR="00E4408E" w:rsidRPr="00065DEC" w:rsidRDefault="00966ABB" w:rsidP="004A4A36">
            <w:pPr>
              <w:jc w:val="center"/>
              <w:rPr>
                <w:bCs/>
                <w:sz w:val="20"/>
                <w:szCs w:val="20"/>
              </w:rPr>
            </w:pPr>
            <w:r w:rsidRPr="00065DEC">
              <w:rPr>
                <w:rFonts w:hint="eastAsia"/>
                <w:bCs/>
                <w:sz w:val="20"/>
                <w:szCs w:val="20"/>
              </w:rPr>
              <w:t>1,500円</w:t>
            </w:r>
          </w:p>
        </w:tc>
      </w:tr>
      <w:tr w:rsidR="00504A0E" w:rsidRPr="00D323D4" w14:paraId="190D09D5" w14:textId="77777777" w:rsidTr="002109FB">
        <w:tc>
          <w:tcPr>
            <w:tcW w:w="5524" w:type="dxa"/>
          </w:tcPr>
          <w:p w14:paraId="09470687" w14:textId="77777777" w:rsidR="00E4408E" w:rsidRPr="004E2C7E" w:rsidRDefault="00E4408E" w:rsidP="00E4408E">
            <w:pPr>
              <w:jc w:val="left"/>
              <w:rPr>
                <w:sz w:val="20"/>
                <w:szCs w:val="20"/>
              </w:rPr>
            </w:pPr>
            <w:r w:rsidRPr="004E2C7E">
              <w:rPr>
                <w:rFonts w:hint="eastAsia"/>
                <w:sz w:val="20"/>
                <w:szCs w:val="20"/>
              </w:rPr>
              <w:t>留意カテーテルを使用している状態にある利用者</w:t>
            </w:r>
          </w:p>
        </w:tc>
        <w:tc>
          <w:tcPr>
            <w:tcW w:w="1289" w:type="dxa"/>
            <w:tcBorders>
              <w:top w:val="nil"/>
              <w:bottom w:val="single" w:sz="8" w:space="0" w:color="auto"/>
            </w:tcBorders>
          </w:tcPr>
          <w:p w14:paraId="04D218C7" w14:textId="77777777" w:rsidR="00E4408E" w:rsidRPr="00065DEC" w:rsidRDefault="00E4408E" w:rsidP="00E4408E">
            <w:pPr>
              <w:jc w:val="left"/>
              <w:rPr>
                <w:bCs/>
                <w:sz w:val="20"/>
                <w:szCs w:val="20"/>
              </w:rPr>
            </w:pPr>
          </w:p>
        </w:tc>
        <w:tc>
          <w:tcPr>
            <w:tcW w:w="998" w:type="dxa"/>
            <w:tcBorders>
              <w:top w:val="nil"/>
              <w:bottom w:val="single" w:sz="8" w:space="0" w:color="auto"/>
            </w:tcBorders>
          </w:tcPr>
          <w:p w14:paraId="0B0D3275" w14:textId="77777777" w:rsidR="00E4408E" w:rsidRPr="00065DEC" w:rsidRDefault="00E4408E" w:rsidP="00E4408E">
            <w:pPr>
              <w:jc w:val="left"/>
              <w:rPr>
                <w:bCs/>
                <w:sz w:val="20"/>
                <w:szCs w:val="20"/>
              </w:rPr>
            </w:pPr>
          </w:p>
        </w:tc>
        <w:tc>
          <w:tcPr>
            <w:tcW w:w="1006" w:type="dxa"/>
            <w:tcBorders>
              <w:top w:val="nil"/>
              <w:bottom w:val="single" w:sz="8" w:space="0" w:color="auto"/>
            </w:tcBorders>
          </w:tcPr>
          <w:p w14:paraId="145573C5" w14:textId="77777777" w:rsidR="00E4408E" w:rsidRPr="00065DEC" w:rsidRDefault="00E4408E" w:rsidP="00E4408E">
            <w:pPr>
              <w:jc w:val="left"/>
              <w:rPr>
                <w:bCs/>
                <w:sz w:val="20"/>
                <w:szCs w:val="20"/>
              </w:rPr>
            </w:pPr>
          </w:p>
        </w:tc>
        <w:tc>
          <w:tcPr>
            <w:tcW w:w="1006" w:type="dxa"/>
            <w:tcBorders>
              <w:top w:val="nil"/>
              <w:bottom w:val="single" w:sz="8" w:space="0" w:color="auto"/>
            </w:tcBorders>
          </w:tcPr>
          <w:p w14:paraId="2D470810" w14:textId="77777777" w:rsidR="00E4408E" w:rsidRPr="00065DEC" w:rsidRDefault="00E4408E" w:rsidP="00E4408E">
            <w:pPr>
              <w:jc w:val="left"/>
              <w:rPr>
                <w:bCs/>
                <w:sz w:val="20"/>
                <w:szCs w:val="20"/>
              </w:rPr>
            </w:pPr>
          </w:p>
        </w:tc>
      </w:tr>
      <w:tr w:rsidR="00504A0E" w:rsidRPr="00D323D4" w14:paraId="21D6B9F4" w14:textId="77777777" w:rsidTr="002109FB">
        <w:tc>
          <w:tcPr>
            <w:tcW w:w="5524" w:type="dxa"/>
          </w:tcPr>
          <w:p w14:paraId="243EF6D0" w14:textId="77777777" w:rsidR="00E4408E" w:rsidRPr="004E2C7E" w:rsidRDefault="00E4408E" w:rsidP="00E4408E">
            <w:pPr>
              <w:jc w:val="left"/>
              <w:rPr>
                <w:sz w:val="20"/>
                <w:szCs w:val="20"/>
              </w:rPr>
            </w:pPr>
            <w:r w:rsidRPr="004E2C7E">
              <w:rPr>
                <w:rFonts w:hint="eastAsia"/>
                <w:sz w:val="20"/>
                <w:szCs w:val="20"/>
              </w:rPr>
              <w:t>在宅自己腹膜還流指導管理</w:t>
            </w:r>
          </w:p>
        </w:tc>
        <w:tc>
          <w:tcPr>
            <w:tcW w:w="1289" w:type="dxa"/>
            <w:tcBorders>
              <w:top w:val="single" w:sz="8" w:space="0" w:color="auto"/>
              <w:bottom w:val="nil"/>
            </w:tcBorders>
          </w:tcPr>
          <w:p w14:paraId="1E8F5983" w14:textId="77777777" w:rsidR="00E4408E" w:rsidRPr="00065DEC" w:rsidRDefault="00E4408E" w:rsidP="00E4408E">
            <w:pPr>
              <w:jc w:val="left"/>
              <w:rPr>
                <w:bCs/>
                <w:sz w:val="20"/>
                <w:szCs w:val="20"/>
              </w:rPr>
            </w:pPr>
          </w:p>
        </w:tc>
        <w:tc>
          <w:tcPr>
            <w:tcW w:w="998" w:type="dxa"/>
            <w:tcBorders>
              <w:top w:val="single" w:sz="8" w:space="0" w:color="auto"/>
              <w:bottom w:val="nil"/>
            </w:tcBorders>
          </w:tcPr>
          <w:p w14:paraId="7C69C928" w14:textId="77777777" w:rsidR="00E4408E" w:rsidRPr="00065DEC" w:rsidRDefault="00E4408E" w:rsidP="00E4408E">
            <w:pPr>
              <w:jc w:val="left"/>
              <w:rPr>
                <w:bCs/>
                <w:sz w:val="20"/>
                <w:szCs w:val="20"/>
              </w:rPr>
            </w:pPr>
          </w:p>
        </w:tc>
        <w:tc>
          <w:tcPr>
            <w:tcW w:w="1006" w:type="dxa"/>
            <w:tcBorders>
              <w:top w:val="single" w:sz="8" w:space="0" w:color="auto"/>
              <w:bottom w:val="nil"/>
              <w:right w:val="single" w:sz="8" w:space="0" w:color="auto"/>
            </w:tcBorders>
          </w:tcPr>
          <w:p w14:paraId="01570A2E" w14:textId="77777777" w:rsidR="00E4408E" w:rsidRPr="00065DEC" w:rsidRDefault="00E4408E" w:rsidP="00E4408E">
            <w:pPr>
              <w:jc w:val="left"/>
              <w:rPr>
                <w:bCs/>
                <w:sz w:val="20"/>
                <w:szCs w:val="20"/>
              </w:rPr>
            </w:pPr>
          </w:p>
        </w:tc>
        <w:tc>
          <w:tcPr>
            <w:tcW w:w="1006" w:type="dxa"/>
            <w:tcBorders>
              <w:top w:val="single" w:sz="8" w:space="0" w:color="auto"/>
              <w:left w:val="single" w:sz="8" w:space="0" w:color="auto"/>
              <w:bottom w:val="nil"/>
            </w:tcBorders>
          </w:tcPr>
          <w:p w14:paraId="032E49ED" w14:textId="77777777" w:rsidR="00E4408E" w:rsidRPr="00065DEC" w:rsidRDefault="00E4408E" w:rsidP="00E4408E">
            <w:pPr>
              <w:jc w:val="left"/>
              <w:rPr>
                <w:bCs/>
                <w:sz w:val="20"/>
                <w:szCs w:val="20"/>
              </w:rPr>
            </w:pPr>
          </w:p>
        </w:tc>
      </w:tr>
      <w:tr w:rsidR="00504A0E" w:rsidRPr="00D323D4" w14:paraId="73A09D27" w14:textId="77777777" w:rsidTr="002109FB">
        <w:tc>
          <w:tcPr>
            <w:tcW w:w="5524" w:type="dxa"/>
          </w:tcPr>
          <w:p w14:paraId="45A8951A" w14:textId="77777777" w:rsidR="00E4408E" w:rsidRPr="004E2C7E" w:rsidRDefault="00E4408E" w:rsidP="00E4408E">
            <w:pPr>
              <w:jc w:val="left"/>
              <w:rPr>
                <w:sz w:val="20"/>
                <w:szCs w:val="20"/>
              </w:rPr>
            </w:pPr>
            <w:r w:rsidRPr="004E2C7E">
              <w:rPr>
                <w:rFonts w:hint="eastAsia"/>
                <w:sz w:val="20"/>
                <w:szCs w:val="20"/>
              </w:rPr>
              <w:t>在宅血液透析指導管理</w:t>
            </w:r>
          </w:p>
        </w:tc>
        <w:tc>
          <w:tcPr>
            <w:tcW w:w="1289" w:type="dxa"/>
            <w:tcBorders>
              <w:top w:val="nil"/>
              <w:bottom w:val="nil"/>
            </w:tcBorders>
          </w:tcPr>
          <w:p w14:paraId="6F6CCE43" w14:textId="77777777" w:rsidR="00E4408E" w:rsidRPr="00065DEC" w:rsidRDefault="00E4408E" w:rsidP="00E4408E">
            <w:pPr>
              <w:jc w:val="left"/>
              <w:rPr>
                <w:bCs/>
                <w:sz w:val="20"/>
                <w:szCs w:val="20"/>
              </w:rPr>
            </w:pPr>
          </w:p>
        </w:tc>
        <w:tc>
          <w:tcPr>
            <w:tcW w:w="998" w:type="dxa"/>
            <w:tcBorders>
              <w:top w:val="nil"/>
              <w:bottom w:val="nil"/>
            </w:tcBorders>
          </w:tcPr>
          <w:p w14:paraId="3C31D155" w14:textId="77777777" w:rsidR="00E4408E" w:rsidRPr="00065DEC" w:rsidRDefault="00E4408E" w:rsidP="00E4408E">
            <w:pPr>
              <w:jc w:val="left"/>
              <w:rPr>
                <w:bCs/>
                <w:sz w:val="20"/>
                <w:szCs w:val="20"/>
              </w:rPr>
            </w:pPr>
          </w:p>
        </w:tc>
        <w:tc>
          <w:tcPr>
            <w:tcW w:w="1006" w:type="dxa"/>
            <w:tcBorders>
              <w:top w:val="nil"/>
              <w:bottom w:val="nil"/>
              <w:right w:val="single" w:sz="8" w:space="0" w:color="auto"/>
            </w:tcBorders>
          </w:tcPr>
          <w:p w14:paraId="5E38806B" w14:textId="77777777" w:rsidR="00E4408E" w:rsidRPr="00065DEC" w:rsidRDefault="00E4408E" w:rsidP="00E4408E">
            <w:pPr>
              <w:jc w:val="left"/>
              <w:rPr>
                <w:bCs/>
                <w:sz w:val="20"/>
                <w:szCs w:val="20"/>
              </w:rPr>
            </w:pPr>
          </w:p>
        </w:tc>
        <w:tc>
          <w:tcPr>
            <w:tcW w:w="1006" w:type="dxa"/>
            <w:tcBorders>
              <w:top w:val="nil"/>
              <w:left w:val="single" w:sz="8" w:space="0" w:color="auto"/>
              <w:bottom w:val="nil"/>
            </w:tcBorders>
          </w:tcPr>
          <w:p w14:paraId="38A38135" w14:textId="77777777" w:rsidR="00E4408E" w:rsidRPr="00065DEC" w:rsidRDefault="00E4408E" w:rsidP="00E4408E">
            <w:pPr>
              <w:jc w:val="left"/>
              <w:rPr>
                <w:bCs/>
                <w:sz w:val="20"/>
                <w:szCs w:val="20"/>
              </w:rPr>
            </w:pPr>
          </w:p>
        </w:tc>
      </w:tr>
      <w:tr w:rsidR="00504A0E" w:rsidRPr="00D323D4" w14:paraId="4505AC3E" w14:textId="77777777" w:rsidTr="002109FB">
        <w:tc>
          <w:tcPr>
            <w:tcW w:w="5524" w:type="dxa"/>
          </w:tcPr>
          <w:p w14:paraId="73B9C545" w14:textId="77777777" w:rsidR="00E4408E" w:rsidRPr="004E2C7E" w:rsidRDefault="00E4408E" w:rsidP="00E4408E">
            <w:pPr>
              <w:jc w:val="left"/>
              <w:rPr>
                <w:sz w:val="20"/>
                <w:szCs w:val="20"/>
              </w:rPr>
            </w:pPr>
            <w:r w:rsidRPr="004E2C7E">
              <w:rPr>
                <w:rFonts w:hint="eastAsia"/>
                <w:sz w:val="20"/>
                <w:szCs w:val="20"/>
              </w:rPr>
              <w:t>在宅酸素療法指導管理</w:t>
            </w:r>
          </w:p>
        </w:tc>
        <w:tc>
          <w:tcPr>
            <w:tcW w:w="1289" w:type="dxa"/>
            <w:tcBorders>
              <w:top w:val="nil"/>
              <w:bottom w:val="nil"/>
            </w:tcBorders>
          </w:tcPr>
          <w:p w14:paraId="38D1DBAE" w14:textId="77777777" w:rsidR="00E4408E" w:rsidRPr="00065DEC" w:rsidRDefault="00E4408E" w:rsidP="00E4408E">
            <w:pPr>
              <w:jc w:val="left"/>
              <w:rPr>
                <w:bCs/>
                <w:sz w:val="20"/>
                <w:szCs w:val="20"/>
              </w:rPr>
            </w:pPr>
          </w:p>
        </w:tc>
        <w:tc>
          <w:tcPr>
            <w:tcW w:w="998" w:type="dxa"/>
            <w:tcBorders>
              <w:top w:val="nil"/>
              <w:bottom w:val="nil"/>
            </w:tcBorders>
          </w:tcPr>
          <w:p w14:paraId="65E5868A" w14:textId="77777777" w:rsidR="00E4408E" w:rsidRPr="00065DEC" w:rsidRDefault="00E4408E" w:rsidP="00E4408E">
            <w:pPr>
              <w:jc w:val="left"/>
              <w:rPr>
                <w:bCs/>
                <w:sz w:val="20"/>
                <w:szCs w:val="20"/>
              </w:rPr>
            </w:pPr>
          </w:p>
        </w:tc>
        <w:tc>
          <w:tcPr>
            <w:tcW w:w="1006" w:type="dxa"/>
            <w:tcBorders>
              <w:top w:val="nil"/>
              <w:bottom w:val="nil"/>
              <w:right w:val="single" w:sz="8" w:space="0" w:color="auto"/>
            </w:tcBorders>
          </w:tcPr>
          <w:p w14:paraId="31673E4A" w14:textId="77777777" w:rsidR="00E4408E" w:rsidRPr="00065DEC" w:rsidRDefault="00E4408E" w:rsidP="00E4408E">
            <w:pPr>
              <w:jc w:val="left"/>
              <w:rPr>
                <w:bCs/>
                <w:sz w:val="20"/>
                <w:szCs w:val="20"/>
              </w:rPr>
            </w:pPr>
          </w:p>
        </w:tc>
        <w:tc>
          <w:tcPr>
            <w:tcW w:w="1006" w:type="dxa"/>
            <w:tcBorders>
              <w:top w:val="nil"/>
              <w:left w:val="single" w:sz="8" w:space="0" w:color="auto"/>
              <w:bottom w:val="nil"/>
            </w:tcBorders>
          </w:tcPr>
          <w:p w14:paraId="60CD74C6" w14:textId="77777777" w:rsidR="00E4408E" w:rsidRPr="00065DEC" w:rsidRDefault="00E4408E" w:rsidP="00E4408E">
            <w:pPr>
              <w:jc w:val="left"/>
              <w:rPr>
                <w:bCs/>
                <w:sz w:val="20"/>
                <w:szCs w:val="20"/>
              </w:rPr>
            </w:pPr>
          </w:p>
        </w:tc>
      </w:tr>
      <w:tr w:rsidR="00504A0E" w:rsidRPr="00D323D4" w14:paraId="5BCBAB0A" w14:textId="77777777" w:rsidTr="002109FB">
        <w:tc>
          <w:tcPr>
            <w:tcW w:w="5524" w:type="dxa"/>
          </w:tcPr>
          <w:p w14:paraId="7023C670" w14:textId="452C473A" w:rsidR="009B28EF" w:rsidRPr="004E2C7E" w:rsidRDefault="001209D0" w:rsidP="00E4408E">
            <w:pPr>
              <w:jc w:val="left"/>
              <w:rPr>
                <w:sz w:val="20"/>
                <w:szCs w:val="20"/>
              </w:rPr>
            </w:pPr>
            <w:r w:rsidRPr="004E2C7E">
              <w:rPr>
                <w:rFonts w:hint="eastAsia"/>
                <w:sz w:val="20"/>
                <w:szCs w:val="20"/>
              </w:rPr>
              <w:t>在宅</w:t>
            </w:r>
            <w:r w:rsidR="0040499E" w:rsidRPr="004E2C7E">
              <w:rPr>
                <w:rFonts w:hint="eastAsia"/>
                <w:sz w:val="20"/>
                <w:szCs w:val="20"/>
              </w:rPr>
              <w:t>中心静脈栄養法指導管理</w:t>
            </w:r>
          </w:p>
        </w:tc>
        <w:tc>
          <w:tcPr>
            <w:tcW w:w="1289" w:type="dxa"/>
            <w:tcBorders>
              <w:top w:val="nil"/>
              <w:bottom w:val="nil"/>
            </w:tcBorders>
          </w:tcPr>
          <w:p w14:paraId="2780B6E4" w14:textId="77777777" w:rsidR="009B28EF" w:rsidRPr="00065DEC" w:rsidRDefault="009B28EF" w:rsidP="00E4408E">
            <w:pPr>
              <w:jc w:val="left"/>
              <w:rPr>
                <w:bCs/>
                <w:sz w:val="20"/>
                <w:szCs w:val="20"/>
              </w:rPr>
            </w:pPr>
          </w:p>
        </w:tc>
        <w:tc>
          <w:tcPr>
            <w:tcW w:w="998" w:type="dxa"/>
            <w:tcBorders>
              <w:top w:val="nil"/>
              <w:bottom w:val="nil"/>
            </w:tcBorders>
          </w:tcPr>
          <w:p w14:paraId="0FF51A94" w14:textId="77777777" w:rsidR="009B28EF" w:rsidRPr="00065DEC" w:rsidRDefault="009B28EF" w:rsidP="00E4408E">
            <w:pPr>
              <w:jc w:val="left"/>
              <w:rPr>
                <w:bCs/>
                <w:sz w:val="20"/>
                <w:szCs w:val="20"/>
              </w:rPr>
            </w:pPr>
          </w:p>
        </w:tc>
        <w:tc>
          <w:tcPr>
            <w:tcW w:w="1006" w:type="dxa"/>
            <w:tcBorders>
              <w:top w:val="nil"/>
              <w:bottom w:val="nil"/>
              <w:right w:val="single" w:sz="8" w:space="0" w:color="auto"/>
            </w:tcBorders>
          </w:tcPr>
          <w:p w14:paraId="490959C3" w14:textId="77777777" w:rsidR="009B28EF" w:rsidRPr="00065DEC" w:rsidRDefault="009B28EF" w:rsidP="00E4408E">
            <w:pPr>
              <w:jc w:val="left"/>
              <w:rPr>
                <w:bCs/>
                <w:sz w:val="20"/>
                <w:szCs w:val="20"/>
              </w:rPr>
            </w:pPr>
          </w:p>
        </w:tc>
        <w:tc>
          <w:tcPr>
            <w:tcW w:w="1006" w:type="dxa"/>
            <w:tcBorders>
              <w:top w:val="nil"/>
              <w:left w:val="single" w:sz="8" w:space="0" w:color="auto"/>
              <w:bottom w:val="nil"/>
            </w:tcBorders>
          </w:tcPr>
          <w:p w14:paraId="06C557F3" w14:textId="77777777" w:rsidR="009B28EF" w:rsidRPr="00065DEC" w:rsidRDefault="009B28EF" w:rsidP="00E4408E">
            <w:pPr>
              <w:jc w:val="left"/>
              <w:rPr>
                <w:bCs/>
                <w:sz w:val="20"/>
                <w:szCs w:val="20"/>
              </w:rPr>
            </w:pPr>
          </w:p>
        </w:tc>
      </w:tr>
      <w:tr w:rsidR="00504A0E" w:rsidRPr="00D323D4" w14:paraId="186CF0DA" w14:textId="77777777" w:rsidTr="002109FB">
        <w:tc>
          <w:tcPr>
            <w:tcW w:w="5524" w:type="dxa"/>
          </w:tcPr>
          <w:p w14:paraId="3CBD88E0" w14:textId="4D8D2573" w:rsidR="009B28EF" w:rsidRPr="004E2C7E" w:rsidRDefault="0040499E" w:rsidP="00E4408E">
            <w:pPr>
              <w:jc w:val="left"/>
              <w:rPr>
                <w:sz w:val="20"/>
                <w:szCs w:val="20"/>
              </w:rPr>
            </w:pPr>
            <w:r w:rsidRPr="004E2C7E">
              <w:rPr>
                <w:rFonts w:hint="eastAsia"/>
                <w:sz w:val="20"/>
                <w:szCs w:val="20"/>
              </w:rPr>
              <w:t>在宅成分栄養経管栄養法指導管理</w:t>
            </w:r>
          </w:p>
        </w:tc>
        <w:tc>
          <w:tcPr>
            <w:tcW w:w="1289" w:type="dxa"/>
            <w:tcBorders>
              <w:top w:val="nil"/>
              <w:bottom w:val="nil"/>
            </w:tcBorders>
          </w:tcPr>
          <w:p w14:paraId="4E38D7C9" w14:textId="77777777" w:rsidR="009B28EF" w:rsidRPr="00065DEC" w:rsidRDefault="009B28EF" w:rsidP="00E4408E">
            <w:pPr>
              <w:jc w:val="left"/>
              <w:rPr>
                <w:bCs/>
                <w:sz w:val="20"/>
                <w:szCs w:val="20"/>
              </w:rPr>
            </w:pPr>
          </w:p>
        </w:tc>
        <w:tc>
          <w:tcPr>
            <w:tcW w:w="998" w:type="dxa"/>
            <w:tcBorders>
              <w:top w:val="nil"/>
              <w:bottom w:val="nil"/>
            </w:tcBorders>
          </w:tcPr>
          <w:p w14:paraId="75BB0EC3" w14:textId="77777777" w:rsidR="009B28EF" w:rsidRPr="00065DEC" w:rsidRDefault="009B28EF" w:rsidP="00E4408E">
            <w:pPr>
              <w:jc w:val="left"/>
              <w:rPr>
                <w:bCs/>
                <w:sz w:val="20"/>
                <w:szCs w:val="20"/>
              </w:rPr>
            </w:pPr>
          </w:p>
        </w:tc>
        <w:tc>
          <w:tcPr>
            <w:tcW w:w="1006" w:type="dxa"/>
            <w:tcBorders>
              <w:top w:val="nil"/>
              <w:bottom w:val="nil"/>
              <w:right w:val="single" w:sz="8" w:space="0" w:color="auto"/>
            </w:tcBorders>
          </w:tcPr>
          <w:p w14:paraId="24323964" w14:textId="77777777" w:rsidR="009B28EF" w:rsidRPr="00065DEC" w:rsidRDefault="009B28EF" w:rsidP="00E4408E">
            <w:pPr>
              <w:jc w:val="left"/>
              <w:rPr>
                <w:bCs/>
                <w:sz w:val="20"/>
                <w:szCs w:val="20"/>
              </w:rPr>
            </w:pPr>
          </w:p>
        </w:tc>
        <w:tc>
          <w:tcPr>
            <w:tcW w:w="1006" w:type="dxa"/>
            <w:tcBorders>
              <w:top w:val="nil"/>
              <w:left w:val="single" w:sz="8" w:space="0" w:color="auto"/>
              <w:bottom w:val="nil"/>
            </w:tcBorders>
          </w:tcPr>
          <w:p w14:paraId="35D07032" w14:textId="77777777" w:rsidR="009B28EF" w:rsidRPr="00065DEC" w:rsidRDefault="009B28EF" w:rsidP="00E4408E">
            <w:pPr>
              <w:jc w:val="left"/>
              <w:rPr>
                <w:bCs/>
                <w:sz w:val="20"/>
                <w:szCs w:val="20"/>
              </w:rPr>
            </w:pPr>
          </w:p>
        </w:tc>
      </w:tr>
      <w:tr w:rsidR="00504A0E" w:rsidRPr="00D323D4" w14:paraId="2D969776" w14:textId="77777777" w:rsidTr="002109FB">
        <w:tc>
          <w:tcPr>
            <w:tcW w:w="5524" w:type="dxa"/>
          </w:tcPr>
          <w:p w14:paraId="0972B09F" w14:textId="1B5718B5" w:rsidR="009B28EF" w:rsidRPr="004E2C7E" w:rsidRDefault="0040499E" w:rsidP="00E4408E">
            <w:pPr>
              <w:jc w:val="left"/>
              <w:rPr>
                <w:sz w:val="20"/>
                <w:szCs w:val="20"/>
              </w:rPr>
            </w:pPr>
            <w:r w:rsidRPr="004E2C7E">
              <w:rPr>
                <w:rFonts w:hint="eastAsia"/>
                <w:sz w:val="20"/>
                <w:szCs w:val="20"/>
              </w:rPr>
              <w:t>在宅自己導尿指導管理</w:t>
            </w:r>
          </w:p>
        </w:tc>
        <w:tc>
          <w:tcPr>
            <w:tcW w:w="1289" w:type="dxa"/>
            <w:tcBorders>
              <w:top w:val="nil"/>
              <w:bottom w:val="nil"/>
            </w:tcBorders>
          </w:tcPr>
          <w:p w14:paraId="0FEE6B41" w14:textId="2E0E0A04" w:rsidR="009B28EF" w:rsidRPr="00065DEC" w:rsidRDefault="00D81BB0" w:rsidP="00D81BB0">
            <w:pPr>
              <w:jc w:val="center"/>
              <w:rPr>
                <w:bCs/>
                <w:sz w:val="20"/>
                <w:szCs w:val="20"/>
              </w:rPr>
            </w:pPr>
            <w:r w:rsidRPr="00065DEC">
              <w:rPr>
                <w:rFonts w:hint="eastAsia"/>
                <w:bCs/>
                <w:sz w:val="20"/>
                <w:szCs w:val="20"/>
              </w:rPr>
              <w:t>2,500円</w:t>
            </w:r>
          </w:p>
        </w:tc>
        <w:tc>
          <w:tcPr>
            <w:tcW w:w="998" w:type="dxa"/>
            <w:tcBorders>
              <w:top w:val="nil"/>
              <w:bottom w:val="nil"/>
            </w:tcBorders>
          </w:tcPr>
          <w:p w14:paraId="48954586" w14:textId="69A5B93A" w:rsidR="009B28EF" w:rsidRPr="00065DEC" w:rsidRDefault="00D81BB0" w:rsidP="00D81BB0">
            <w:pPr>
              <w:jc w:val="center"/>
              <w:rPr>
                <w:bCs/>
                <w:sz w:val="20"/>
                <w:szCs w:val="20"/>
              </w:rPr>
            </w:pPr>
            <w:r w:rsidRPr="00065DEC">
              <w:rPr>
                <w:rFonts w:hint="eastAsia"/>
                <w:bCs/>
                <w:sz w:val="20"/>
                <w:szCs w:val="20"/>
              </w:rPr>
              <w:t>250円</w:t>
            </w:r>
          </w:p>
        </w:tc>
        <w:tc>
          <w:tcPr>
            <w:tcW w:w="1006" w:type="dxa"/>
            <w:tcBorders>
              <w:top w:val="nil"/>
              <w:bottom w:val="nil"/>
              <w:right w:val="single" w:sz="8" w:space="0" w:color="auto"/>
            </w:tcBorders>
          </w:tcPr>
          <w:p w14:paraId="21990644" w14:textId="7C5F6F34" w:rsidR="009B28EF" w:rsidRPr="00065DEC" w:rsidRDefault="00D81BB0" w:rsidP="00D81BB0">
            <w:pPr>
              <w:jc w:val="center"/>
              <w:rPr>
                <w:bCs/>
                <w:sz w:val="20"/>
                <w:szCs w:val="20"/>
              </w:rPr>
            </w:pPr>
            <w:r w:rsidRPr="00065DEC">
              <w:rPr>
                <w:rFonts w:hint="eastAsia"/>
                <w:bCs/>
                <w:sz w:val="20"/>
                <w:szCs w:val="20"/>
              </w:rPr>
              <w:t>500円</w:t>
            </w:r>
          </w:p>
        </w:tc>
        <w:tc>
          <w:tcPr>
            <w:tcW w:w="1006" w:type="dxa"/>
            <w:tcBorders>
              <w:top w:val="nil"/>
              <w:left w:val="single" w:sz="8" w:space="0" w:color="auto"/>
              <w:bottom w:val="nil"/>
            </w:tcBorders>
          </w:tcPr>
          <w:p w14:paraId="0692175A" w14:textId="74C98EA7" w:rsidR="009B28EF" w:rsidRPr="00065DEC" w:rsidRDefault="00D81BB0" w:rsidP="00D81BB0">
            <w:pPr>
              <w:jc w:val="center"/>
              <w:rPr>
                <w:bCs/>
                <w:sz w:val="20"/>
                <w:szCs w:val="20"/>
              </w:rPr>
            </w:pPr>
            <w:r w:rsidRPr="00065DEC">
              <w:rPr>
                <w:rFonts w:hint="eastAsia"/>
                <w:bCs/>
                <w:sz w:val="20"/>
                <w:szCs w:val="20"/>
              </w:rPr>
              <w:t>750円</w:t>
            </w:r>
          </w:p>
        </w:tc>
      </w:tr>
      <w:tr w:rsidR="00504A0E" w:rsidRPr="00D323D4" w14:paraId="246D4C8F" w14:textId="77777777" w:rsidTr="002109FB">
        <w:tc>
          <w:tcPr>
            <w:tcW w:w="5524" w:type="dxa"/>
          </w:tcPr>
          <w:p w14:paraId="27C178E0" w14:textId="288937D3" w:rsidR="009B28EF" w:rsidRPr="004E2C7E" w:rsidRDefault="0040499E" w:rsidP="00E4408E">
            <w:pPr>
              <w:jc w:val="left"/>
              <w:rPr>
                <w:sz w:val="20"/>
                <w:szCs w:val="20"/>
              </w:rPr>
            </w:pPr>
            <w:r w:rsidRPr="004E2C7E">
              <w:rPr>
                <w:rFonts w:hint="eastAsia"/>
                <w:sz w:val="20"/>
                <w:szCs w:val="20"/>
              </w:rPr>
              <w:t>在宅持続腸圧呼吸療法指導管理</w:t>
            </w:r>
          </w:p>
        </w:tc>
        <w:tc>
          <w:tcPr>
            <w:tcW w:w="1289" w:type="dxa"/>
            <w:tcBorders>
              <w:top w:val="nil"/>
              <w:bottom w:val="nil"/>
            </w:tcBorders>
          </w:tcPr>
          <w:p w14:paraId="4446F367" w14:textId="77777777" w:rsidR="009B28EF" w:rsidRPr="00065DEC" w:rsidRDefault="009B28EF" w:rsidP="00E4408E">
            <w:pPr>
              <w:jc w:val="left"/>
              <w:rPr>
                <w:bCs/>
                <w:sz w:val="20"/>
                <w:szCs w:val="20"/>
              </w:rPr>
            </w:pPr>
          </w:p>
        </w:tc>
        <w:tc>
          <w:tcPr>
            <w:tcW w:w="998" w:type="dxa"/>
            <w:tcBorders>
              <w:top w:val="nil"/>
              <w:bottom w:val="nil"/>
            </w:tcBorders>
          </w:tcPr>
          <w:p w14:paraId="70F4A1F0" w14:textId="77777777" w:rsidR="009B28EF" w:rsidRPr="00065DEC" w:rsidRDefault="009B28EF" w:rsidP="00E4408E">
            <w:pPr>
              <w:jc w:val="left"/>
              <w:rPr>
                <w:bCs/>
                <w:sz w:val="20"/>
                <w:szCs w:val="20"/>
              </w:rPr>
            </w:pPr>
          </w:p>
        </w:tc>
        <w:tc>
          <w:tcPr>
            <w:tcW w:w="1006" w:type="dxa"/>
            <w:tcBorders>
              <w:top w:val="nil"/>
              <w:bottom w:val="nil"/>
              <w:right w:val="single" w:sz="8" w:space="0" w:color="auto"/>
            </w:tcBorders>
          </w:tcPr>
          <w:p w14:paraId="73F56720" w14:textId="77777777" w:rsidR="009B28EF" w:rsidRPr="00065DEC" w:rsidRDefault="009B28EF" w:rsidP="00E4408E">
            <w:pPr>
              <w:jc w:val="left"/>
              <w:rPr>
                <w:bCs/>
                <w:sz w:val="20"/>
                <w:szCs w:val="20"/>
              </w:rPr>
            </w:pPr>
          </w:p>
        </w:tc>
        <w:tc>
          <w:tcPr>
            <w:tcW w:w="1006" w:type="dxa"/>
            <w:tcBorders>
              <w:top w:val="nil"/>
              <w:left w:val="single" w:sz="8" w:space="0" w:color="auto"/>
              <w:bottom w:val="nil"/>
            </w:tcBorders>
          </w:tcPr>
          <w:p w14:paraId="2882290B" w14:textId="77777777" w:rsidR="009B28EF" w:rsidRPr="00065DEC" w:rsidRDefault="009B28EF" w:rsidP="00E4408E">
            <w:pPr>
              <w:jc w:val="left"/>
              <w:rPr>
                <w:bCs/>
                <w:sz w:val="20"/>
                <w:szCs w:val="20"/>
              </w:rPr>
            </w:pPr>
          </w:p>
        </w:tc>
      </w:tr>
      <w:tr w:rsidR="00504A0E" w:rsidRPr="00D323D4" w14:paraId="5EEDBDA3" w14:textId="77777777" w:rsidTr="002109FB">
        <w:tc>
          <w:tcPr>
            <w:tcW w:w="5524" w:type="dxa"/>
          </w:tcPr>
          <w:p w14:paraId="415D6EF9" w14:textId="16BE68A8" w:rsidR="009B28EF" w:rsidRPr="004E2C7E" w:rsidRDefault="0040499E" w:rsidP="00E4408E">
            <w:pPr>
              <w:jc w:val="left"/>
              <w:rPr>
                <w:sz w:val="20"/>
                <w:szCs w:val="20"/>
              </w:rPr>
            </w:pPr>
            <w:r w:rsidRPr="004E2C7E">
              <w:rPr>
                <w:rFonts w:hint="eastAsia"/>
                <w:sz w:val="20"/>
                <w:szCs w:val="20"/>
              </w:rPr>
              <w:t>在宅自己疼痛管理指導管理</w:t>
            </w:r>
          </w:p>
        </w:tc>
        <w:tc>
          <w:tcPr>
            <w:tcW w:w="1289" w:type="dxa"/>
            <w:tcBorders>
              <w:top w:val="nil"/>
              <w:bottom w:val="nil"/>
            </w:tcBorders>
          </w:tcPr>
          <w:p w14:paraId="38770BC4" w14:textId="77777777" w:rsidR="009B28EF" w:rsidRPr="00065DEC" w:rsidRDefault="009B28EF" w:rsidP="00E4408E">
            <w:pPr>
              <w:jc w:val="left"/>
              <w:rPr>
                <w:bCs/>
                <w:sz w:val="20"/>
                <w:szCs w:val="20"/>
              </w:rPr>
            </w:pPr>
          </w:p>
        </w:tc>
        <w:tc>
          <w:tcPr>
            <w:tcW w:w="998" w:type="dxa"/>
            <w:tcBorders>
              <w:top w:val="nil"/>
              <w:bottom w:val="nil"/>
            </w:tcBorders>
          </w:tcPr>
          <w:p w14:paraId="4A0B38B7" w14:textId="77777777" w:rsidR="009B28EF" w:rsidRPr="00065DEC" w:rsidRDefault="009B28EF" w:rsidP="00E4408E">
            <w:pPr>
              <w:jc w:val="left"/>
              <w:rPr>
                <w:bCs/>
                <w:sz w:val="20"/>
                <w:szCs w:val="20"/>
              </w:rPr>
            </w:pPr>
          </w:p>
        </w:tc>
        <w:tc>
          <w:tcPr>
            <w:tcW w:w="1006" w:type="dxa"/>
            <w:tcBorders>
              <w:top w:val="nil"/>
              <w:bottom w:val="nil"/>
              <w:right w:val="single" w:sz="8" w:space="0" w:color="auto"/>
            </w:tcBorders>
          </w:tcPr>
          <w:p w14:paraId="2B8BAE81" w14:textId="77777777" w:rsidR="009B28EF" w:rsidRPr="00065DEC" w:rsidRDefault="009B28EF" w:rsidP="00E4408E">
            <w:pPr>
              <w:jc w:val="left"/>
              <w:rPr>
                <w:bCs/>
                <w:sz w:val="20"/>
                <w:szCs w:val="20"/>
              </w:rPr>
            </w:pPr>
          </w:p>
        </w:tc>
        <w:tc>
          <w:tcPr>
            <w:tcW w:w="1006" w:type="dxa"/>
            <w:tcBorders>
              <w:top w:val="nil"/>
              <w:left w:val="single" w:sz="8" w:space="0" w:color="auto"/>
              <w:bottom w:val="nil"/>
            </w:tcBorders>
          </w:tcPr>
          <w:p w14:paraId="28B26587" w14:textId="77777777" w:rsidR="009B28EF" w:rsidRPr="00065DEC" w:rsidRDefault="009B28EF" w:rsidP="00E4408E">
            <w:pPr>
              <w:jc w:val="left"/>
              <w:rPr>
                <w:bCs/>
                <w:sz w:val="20"/>
                <w:szCs w:val="20"/>
              </w:rPr>
            </w:pPr>
          </w:p>
        </w:tc>
      </w:tr>
      <w:tr w:rsidR="00504A0E" w:rsidRPr="00D323D4" w14:paraId="3D19A21E" w14:textId="77777777" w:rsidTr="002109FB">
        <w:tc>
          <w:tcPr>
            <w:tcW w:w="5524" w:type="dxa"/>
          </w:tcPr>
          <w:p w14:paraId="25526A54" w14:textId="037EB6CB" w:rsidR="009B28EF" w:rsidRPr="004E2C7E" w:rsidRDefault="0040499E" w:rsidP="00E4408E">
            <w:pPr>
              <w:jc w:val="left"/>
              <w:rPr>
                <w:sz w:val="20"/>
                <w:szCs w:val="20"/>
              </w:rPr>
            </w:pPr>
            <w:r w:rsidRPr="004E2C7E">
              <w:rPr>
                <w:rFonts w:hint="eastAsia"/>
                <w:sz w:val="20"/>
                <w:szCs w:val="20"/>
              </w:rPr>
              <w:t>在宅肺高血圧症患者指導管理</w:t>
            </w:r>
          </w:p>
        </w:tc>
        <w:tc>
          <w:tcPr>
            <w:tcW w:w="1289" w:type="dxa"/>
            <w:tcBorders>
              <w:top w:val="nil"/>
              <w:bottom w:val="nil"/>
            </w:tcBorders>
          </w:tcPr>
          <w:p w14:paraId="65C5D967" w14:textId="77777777" w:rsidR="009B28EF" w:rsidRPr="00065DEC" w:rsidRDefault="009B28EF" w:rsidP="00E4408E">
            <w:pPr>
              <w:jc w:val="left"/>
              <w:rPr>
                <w:bCs/>
                <w:sz w:val="20"/>
                <w:szCs w:val="20"/>
              </w:rPr>
            </w:pPr>
          </w:p>
        </w:tc>
        <w:tc>
          <w:tcPr>
            <w:tcW w:w="998" w:type="dxa"/>
            <w:tcBorders>
              <w:top w:val="nil"/>
              <w:bottom w:val="nil"/>
            </w:tcBorders>
          </w:tcPr>
          <w:p w14:paraId="723229CB" w14:textId="77777777" w:rsidR="009B28EF" w:rsidRPr="00065DEC" w:rsidRDefault="009B28EF" w:rsidP="00E4408E">
            <w:pPr>
              <w:jc w:val="left"/>
              <w:rPr>
                <w:bCs/>
                <w:sz w:val="20"/>
                <w:szCs w:val="20"/>
              </w:rPr>
            </w:pPr>
          </w:p>
        </w:tc>
        <w:tc>
          <w:tcPr>
            <w:tcW w:w="1006" w:type="dxa"/>
            <w:tcBorders>
              <w:top w:val="nil"/>
              <w:bottom w:val="nil"/>
              <w:right w:val="single" w:sz="8" w:space="0" w:color="auto"/>
            </w:tcBorders>
          </w:tcPr>
          <w:p w14:paraId="097A47BC" w14:textId="77777777" w:rsidR="009B28EF" w:rsidRPr="00065DEC" w:rsidRDefault="009B28EF" w:rsidP="00E4408E">
            <w:pPr>
              <w:jc w:val="left"/>
              <w:rPr>
                <w:bCs/>
                <w:sz w:val="20"/>
                <w:szCs w:val="20"/>
              </w:rPr>
            </w:pPr>
          </w:p>
        </w:tc>
        <w:tc>
          <w:tcPr>
            <w:tcW w:w="1006" w:type="dxa"/>
            <w:tcBorders>
              <w:top w:val="nil"/>
              <w:left w:val="single" w:sz="8" w:space="0" w:color="auto"/>
              <w:bottom w:val="nil"/>
            </w:tcBorders>
          </w:tcPr>
          <w:p w14:paraId="331EBBDB" w14:textId="77777777" w:rsidR="009B28EF" w:rsidRPr="00065DEC" w:rsidRDefault="009B28EF" w:rsidP="00E4408E">
            <w:pPr>
              <w:jc w:val="left"/>
              <w:rPr>
                <w:bCs/>
                <w:sz w:val="20"/>
                <w:szCs w:val="20"/>
              </w:rPr>
            </w:pPr>
          </w:p>
        </w:tc>
      </w:tr>
      <w:tr w:rsidR="00504A0E" w:rsidRPr="00D323D4" w14:paraId="4870D6CA" w14:textId="77777777" w:rsidTr="002109FB">
        <w:tc>
          <w:tcPr>
            <w:tcW w:w="5524" w:type="dxa"/>
          </w:tcPr>
          <w:p w14:paraId="4871B10D" w14:textId="2DC3CDB5" w:rsidR="0040499E" w:rsidRPr="004E2C7E" w:rsidRDefault="0040499E" w:rsidP="00E4408E">
            <w:pPr>
              <w:jc w:val="left"/>
              <w:rPr>
                <w:sz w:val="20"/>
                <w:szCs w:val="20"/>
              </w:rPr>
            </w:pPr>
            <w:r w:rsidRPr="004E2C7E">
              <w:rPr>
                <w:rFonts w:hint="eastAsia"/>
                <w:sz w:val="20"/>
                <w:szCs w:val="20"/>
              </w:rPr>
              <w:t>人工肛門又は人工膀胱を設置している状態にある利用者</w:t>
            </w:r>
          </w:p>
        </w:tc>
        <w:tc>
          <w:tcPr>
            <w:tcW w:w="1289" w:type="dxa"/>
            <w:tcBorders>
              <w:top w:val="nil"/>
              <w:bottom w:val="nil"/>
            </w:tcBorders>
          </w:tcPr>
          <w:p w14:paraId="4CA21943" w14:textId="77777777" w:rsidR="0040499E" w:rsidRPr="00065DEC" w:rsidRDefault="0040499E" w:rsidP="00E4408E">
            <w:pPr>
              <w:jc w:val="left"/>
              <w:rPr>
                <w:bCs/>
                <w:sz w:val="20"/>
                <w:szCs w:val="20"/>
              </w:rPr>
            </w:pPr>
          </w:p>
        </w:tc>
        <w:tc>
          <w:tcPr>
            <w:tcW w:w="998" w:type="dxa"/>
            <w:tcBorders>
              <w:top w:val="nil"/>
              <w:bottom w:val="nil"/>
            </w:tcBorders>
          </w:tcPr>
          <w:p w14:paraId="01AFFB81" w14:textId="77777777" w:rsidR="0040499E" w:rsidRPr="00065DEC" w:rsidRDefault="0040499E" w:rsidP="00E4408E">
            <w:pPr>
              <w:jc w:val="left"/>
              <w:rPr>
                <w:bCs/>
                <w:sz w:val="20"/>
                <w:szCs w:val="20"/>
              </w:rPr>
            </w:pPr>
          </w:p>
        </w:tc>
        <w:tc>
          <w:tcPr>
            <w:tcW w:w="1006" w:type="dxa"/>
            <w:tcBorders>
              <w:top w:val="nil"/>
              <w:bottom w:val="nil"/>
              <w:right w:val="single" w:sz="8" w:space="0" w:color="auto"/>
            </w:tcBorders>
          </w:tcPr>
          <w:p w14:paraId="5750475F" w14:textId="77777777" w:rsidR="0040499E" w:rsidRPr="00065DEC" w:rsidRDefault="0040499E" w:rsidP="00E4408E">
            <w:pPr>
              <w:jc w:val="left"/>
              <w:rPr>
                <w:bCs/>
                <w:sz w:val="20"/>
                <w:szCs w:val="20"/>
              </w:rPr>
            </w:pPr>
          </w:p>
        </w:tc>
        <w:tc>
          <w:tcPr>
            <w:tcW w:w="1006" w:type="dxa"/>
            <w:tcBorders>
              <w:top w:val="nil"/>
              <w:left w:val="single" w:sz="8" w:space="0" w:color="auto"/>
              <w:bottom w:val="nil"/>
            </w:tcBorders>
          </w:tcPr>
          <w:p w14:paraId="3DCEFA9B" w14:textId="77777777" w:rsidR="0040499E" w:rsidRPr="00065DEC" w:rsidRDefault="0040499E" w:rsidP="00E4408E">
            <w:pPr>
              <w:jc w:val="left"/>
              <w:rPr>
                <w:bCs/>
                <w:sz w:val="20"/>
                <w:szCs w:val="20"/>
              </w:rPr>
            </w:pPr>
          </w:p>
        </w:tc>
      </w:tr>
      <w:tr w:rsidR="00504A0E" w:rsidRPr="00D323D4" w14:paraId="23EBCFB0" w14:textId="77777777" w:rsidTr="002109FB">
        <w:tc>
          <w:tcPr>
            <w:tcW w:w="5524" w:type="dxa"/>
          </w:tcPr>
          <w:p w14:paraId="5A0D8DC4" w14:textId="1B79E4C0" w:rsidR="0040499E" w:rsidRPr="004E2C7E" w:rsidRDefault="0040499E" w:rsidP="00E4408E">
            <w:pPr>
              <w:jc w:val="left"/>
              <w:rPr>
                <w:sz w:val="20"/>
                <w:szCs w:val="20"/>
              </w:rPr>
            </w:pPr>
            <w:r w:rsidRPr="004E2C7E">
              <w:rPr>
                <w:rFonts w:hint="eastAsia"/>
                <w:sz w:val="20"/>
                <w:szCs w:val="20"/>
              </w:rPr>
              <w:t>在宅患者訪問点滴注射管理指導料を算定している利用者</w:t>
            </w:r>
          </w:p>
        </w:tc>
        <w:tc>
          <w:tcPr>
            <w:tcW w:w="1289" w:type="dxa"/>
            <w:tcBorders>
              <w:top w:val="nil"/>
              <w:bottom w:val="nil"/>
            </w:tcBorders>
          </w:tcPr>
          <w:p w14:paraId="550487C5" w14:textId="77777777" w:rsidR="0040499E" w:rsidRPr="00065DEC" w:rsidRDefault="0040499E" w:rsidP="00E4408E">
            <w:pPr>
              <w:jc w:val="left"/>
              <w:rPr>
                <w:bCs/>
                <w:sz w:val="20"/>
                <w:szCs w:val="20"/>
              </w:rPr>
            </w:pPr>
          </w:p>
        </w:tc>
        <w:tc>
          <w:tcPr>
            <w:tcW w:w="998" w:type="dxa"/>
            <w:tcBorders>
              <w:top w:val="nil"/>
              <w:bottom w:val="nil"/>
            </w:tcBorders>
          </w:tcPr>
          <w:p w14:paraId="29D97C2A" w14:textId="77777777" w:rsidR="0040499E" w:rsidRPr="00065DEC" w:rsidRDefault="0040499E" w:rsidP="00E4408E">
            <w:pPr>
              <w:jc w:val="left"/>
              <w:rPr>
                <w:bCs/>
                <w:sz w:val="20"/>
                <w:szCs w:val="20"/>
              </w:rPr>
            </w:pPr>
          </w:p>
        </w:tc>
        <w:tc>
          <w:tcPr>
            <w:tcW w:w="1006" w:type="dxa"/>
            <w:tcBorders>
              <w:top w:val="nil"/>
              <w:bottom w:val="nil"/>
              <w:right w:val="single" w:sz="8" w:space="0" w:color="auto"/>
            </w:tcBorders>
          </w:tcPr>
          <w:p w14:paraId="177D2ACE" w14:textId="77777777" w:rsidR="0040499E" w:rsidRPr="00065DEC" w:rsidRDefault="0040499E" w:rsidP="00E4408E">
            <w:pPr>
              <w:jc w:val="left"/>
              <w:rPr>
                <w:bCs/>
                <w:sz w:val="20"/>
                <w:szCs w:val="20"/>
              </w:rPr>
            </w:pPr>
          </w:p>
        </w:tc>
        <w:tc>
          <w:tcPr>
            <w:tcW w:w="1006" w:type="dxa"/>
            <w:tcBorders>
              <w:top w:val="nil"/>
              <w:left w:val="single" w:sz="8" w:space="0" w:color="auto"/>
              <w:bottom w:val="nil"/>
            </w:tcBorders>
          </w:tcPr>
          <w:p w14:paraId="37DFE89E" w14:textId="77777777" w:rsidR="0040499E" w:rsidRPr="00065DEC" w:rsidRDefault="0040499E" w:rsidP="00E4408E">
            <w:pPr>
              <w:jc w:val="left"/>
              <w:rPr>
                <w:bCs/>
                <w:sz w:val="20"/>
                <w:szCs w:val="20"/>
              </w:rPr>
            </w:pPr>
          </w:p>
        </w:tc>
      </w:tr>
      <w:tr w:rsidR="00504A0E" w:rsidRPr="00D323D4" w14:paraId="5D8772A0" w14:textId="77777777" w:rsidTr="002109FB">
        <w:tc>
          <w:tcPr>
            <w:tcW w:w="5524" w:type="dxa"/>
          </w:tcPr>
          <w:p w14:paraId="6F696D21" w14:textId="2E045CC9" w:rsidR="0040499E" w:rsidRPr="004E2C7E" w:rsidRDefault="0040499E" w:rsidP="00E4408E">
            <w:pPr>
              <w:jc w:val="left"/>
              <w:rPr>
                <w:sz w:val="20"/>
                <w:szCs w:val="20"/>
              </w:rPr>
            </w:pPr>
            <w:r w:rsidRPr="004E2C7E">
              <w:rPr>
                <w:rFonts w:hint="eastAsia"/>
                <w:sz w:val="20"/>
                <w:szCs w:val="20"/>
              </w:rPr>
              <w:t>真皮を超える褥瘡</w:t>
            </w:r>
          </w:p>
        </w:tc>
        <w:tc>
          <w:tcPr>
            <w:tcW w:w="1289" w:type="dxa"/>
            <w:tcBorders>
              <w:top w:val="nil"/>
            </w:tcBorders>
          </w:tcPr>
          <w:p w14:paraId="3A8C863F" w14:textId="77777777" w:rsidR="0040499E" w:rsidRPr="00065DEC" w:rsidRDefault="0040499E" w:rsidP="00E4408E">
            <w:pPr>
              <w:jc w:val="left"/>
              <w:rPr>
                <w:bCs/>
                <w:sz w:val="20"/>
                <w:szCs w:val="20"/>
              </w:rPr>
            </w:pPr>
          </w:p>
        </w:tc>
        <w:tc>
          <w:tcPr>
            <w:tcW w:w="998" w:type="dxa"/>
            <w:tcBorders>
              <w:top w:val="nil"/>
            </w:tcBorders>
          </w:tcPr>
          <w:p w14:paraId="3C06F115" w14:textId="77777777" w:rsidR="0040499E" w:rsidRPr="00065DEC" w:rsidRDefault="0040499E" w:rsidP="00E4408E">
            <w:pPr>
              <w:jc w:val="left"/>
              <w:rPr>
                <w:bCs/>
                <w:sz w:val="20"/>
                <w:szCs w:val="20"/>
              </w:rPr>
            </w:pPr>
          </w:p>
        </w:tc>
        <w:tc>
          <w:tcPr>
            <w:tcW w:w="1006" w:type="dxa"/>
            <w:tcBorders>
              <w:top w:val="nil"/>
              <w:right w:val="single" w:sz="8" w:space="0" w:color="auto"/>
            </w:tcBorders>
          </w:tcPr>
          <w:p w14:paraId="715B966E" w14:textId="77777777" w:rsidR="0040499E" w:rsidRPr="00065DEC" w:rsidRDefault="0040499E" w:rsidP="00E4408E">
            <w:pPr>
              <w:jc w:val="left"/>
              <w:rPr>
                <w:bCs/>
                <w:sz w:val="20"/>
                <w:szCs w:val="20"/>
              </w:rPr>
            </w:pPr>
          </w:p>
        </w:tc>
        <w:tc>
          <w:tcPr>
            <w:tcW w:w="1006" w:type="dxa"/>
            <w:tcBorders>
              <w:top w:val="nil"/>
              <w:left w:val="single" w:sz="8" w:space="0" w:color="auto"/>
            </w:tcBorders>
          </w:tcPr>
          <w:p w14:paraId="61A6F810" w14:textId="77777777" w:rsidR="0040499E" w:rsidRPr="00065DEC" w:rsidRDefault="0040499E" w:rsidP="00E4408E">
            <w:pPr>
              <w:jc w:val="left"/>
              <w:rPr>
                <w:bCs/>
                <w:sz w:val="20"/>
                <w:szCs w:val="20"/>
              </w:rPr>
            </w:pPr>
          </w:p>
        </w:tc>
      </w:tr>
    </w:tbl>
    <w:p w14:paraId="2E7AC159" w14:textId="77777777" w:rsidR="00941A5E" w:rsidRDefault="00941A5E" w:rsidP="00941A5E">
      <w:pPr>
        <w:jc w:val="left"/>
        <w:rPr>
          <w:b/>
          <w:sz w:val="22"/>
          <w:szCs w:val="22"/>
        </w:rPr>
      </w:pPr>
    </w:p>
    <w:p w14:paraId="25671E23" w14:textId="0D166058" w:rsidR="00941A5E" w:rsidRPr="00D323D4" w:rsidRDefault="00941A5E" w:rsidP="00941A5E">
      <w:pPr>
        <w:jc w:val="left"/>
        <w:rPr>
          <w:b/>
          <w:sz w:val="22"/>
          <w:szCs w:val="22"/>
        </w:rPr>
      </w:pPr>
      <w:r w:rsidRPr="00D323D4">
        <w:rPr>
          <w:rFonts w:hint="eastAsia"/>
          <w:b/>
          <w:sz w:val="22"/>
          <w:szCs w:val="22"/>
        </w:rPr>
        <w:t>退院時共同指導加算</w:t>
      </w:r>
    </w:p>
    <w:p w14:paraId="7FFBF88E" w14:textId="77777777" w:rsidR="00941A5E" w:rsidRPr="00D323D4" w:rsidRDefault="00941A5E" w:rsidP="00941A5E">
      <w:pPr>
        <w:jc w:val="left"/>
        <w:rPr>
          <w:bCs/>
          <w:sz w:val="22"/>
          <w:szCs w:val="22"/>
        </w:rPr>
      </w:pPr>
      <w:r w:rsidRPr="00D323D4">
        <w:rPr>
          <w:rFonts w:hint="eastAsia"/>
          <w:bCs/>
          <w:sz w:val="22"/>
          <w:szCs w:val="22"/>
        </w:rPr>
        <w:t>※入院先（介護老人保健施設に入所も含む）の医師や看護師と共同で、退院後の在宅療養についての指導を行い、その内容を文章で提出した場合に算定されます。</w:t>
      </w:r>
    </w:p>
    <w:tbl>
      <w:tblPr>
        <w:tblStyle w:val="a3"/>
        <w:tblW w:w="0" w:type="auto"/>
        <w:tblLook w:val="04A0" w:firstRow="1" w:lastRow="0" w:firstColumn="1" w:lastColumn="0" w:noHBand="0" w:noVBand="1"/>
      </w:tblPr>
      <w:tblGrid>
        <w:gridCol w:w="4953"/>
        <w:gridCol w:w="1231"/>
        <w:gridCol w:w="1213"/>
        <w:gridCol w:w="1148"/>
        <w:gridCol w:w="1185"/>
      </w:tblGrid>
      <w:tr w:rsidR="00941A5E" w:rsidRPr="00D323D4" w14:paraId="6377DA81" w14:textId="77777777" w:rsidTr="00266057">
        <w:tc>
          <w:tcPr>
            <w:tcW w:w="6184" w:type="dxa"/>
            <w:gridSpan w:val="2"/>
          </w:tcPr>
          <w:p w14:paraId="007B699C" w14:textId="77777777" w:rsidR="00941A5E" w:rsidRPr="00D323D4" w:rsidRDefault="00941A5E" w:rsidP="00266057">
            <w:pPr>
              <w:jc w:val="left"/>
              <w:rPr>
                <w:sz w:val="22"/>
                <w:szCs w:val="22"/>
              </w:rPr>
            </w:pPr>
          </w:p>
        </w:tc>
        <w:tc>
          <w:tcPr>
            <w:tcW w:w="1213" w:type="dxa"/>
          </w:tcPr>
          <w:p w14:paraId="198F2944" w14:textId="77777777" w:rsidR="00941A5E" w:rsidRPr="00D323D4" w:rsidRDefault="00941A5E" w:rsidP="00266057">
            <w:pPr>
              <w:jc w:val="center"/>
              <w:rPr>
                <w:sz w:val="22"/>
                <w:szCs w:val="22"/>
              </w:rPr>
            </w:pPr>
            <w:r w:rsidRPr="00D323D4">
              <w:rPr>
                <w:rFonts w:hint="eastAsia"/>
                <w:sz w:val="22"/>
                <w:szCs w:val="22"/>
              </w:rPr>
              <w:t>1割負担</w:t>
            </w:r>
          </w:p>
        </w:tc>
        <w:tc>
          <w:tcPr>
            <w:tcW w:w="1148" w:type="dxa"/>
          </w:tcPr>
          <w:p w14:paraId="242ED3E6" w14:textId="77777777" w:rsidR="00941A5E" w:rsidRPr="00D323D4" w:rsidRDefault="00941A5E" w:rsidP="00266057">
            <w:pPr>
              <w:jc w:val="center"/>
              <w:rPr>
                <w:sz w:val="22"/>
                <w:szCs w:val="22"/>
              </w:rPr>
            </w:pPr>
            <w:r w:rsidRPr="00D323D4">
              <w:rPr>
                <w:rFonts w:hint="eastAsia"/>
                <w:sz w:val="22"/>
                <w:szCs w:val="22"/>
              </w:rPr>
              <w:t>2割負担</w:t>
            </w:r>
          </w:p>
        </w:tc>
        <w:tc>
          <w:tcPr>
            <w:tcW w:w="1185" w:type="dxa"/>
          </w:tcPr>
          <w:p w14:paraId="3383D464" w14:textId="77777777" w:rsidR="00941A5E" w:rsidRPr="00D323D4" w:rsidRDefault="00941A5E" w:rsidP="00266057">
            <w:pPr>
              <w:jc w:val="center"/>
              <w:rPr>
                <w:sz w:val="22"/>
                <w:szCs w:val="22"/>
              </w:rPr>
            </w:pPr>
            <w:r w:rsidRPr="00D323D4">
              <w:rPr>
                <w:rFonts w:hint="eastAsia"/>
                <w:sz w:val="22"/>
                <w:szCs w:val="22"/>
              </w:rPr>
              <w:t>3割負担</w:t>
            </w:r>
          </w:p>
        </w:tc>
      </w:tr>
      <w:tr w:rsidR="00941A5E" w:rsidRPr="00D323D4" w14:paraId="20BD1E10" w14:textId="77777777" w:rsidTr="00266057">
        <w:tc>
          <w:tcPr>
            <w:tcW w:w="4953" w:type="dxa"/>
          </w:tcPr>
          <w:p w14:paraId="080664B7" w14:textId="77777777" w:rsidR="00941A5E" w:rsidRPr="00D323D4" w:rsidRDefault="00941A5E" w:rsidP="00266057">
            <w:pPr>
              <w:jc w:val="center"/>
              <w:rPr>
                <w:sz w:val="22"/>
                <w:szCs w:val="22"/>
              </w:rPr>
            </w:pPr>
            <w:r w:rsidRPr="00D323D4">
              <w:rPr>
                <w:rFonts w:hint="eastAsia"/>
                <w:sz w:val="22"/>
                <w:szCs w:val="22"/>
              </w:rPr>
              <w:t>1回限り</w:t>
            </w:r>
          </w:p>
          <w:p w14:paraId="7852742E" w14:textId="77777777" w:rsidR="00941A5E" w:rsidRPr="003F283E" w:rsidRDefault="00941A5E" w:rsidP="00266057">
            <w:pPr>
              <w:jc w:val="center"/>
              <w:rPr>
                <w:sz w:val="18"/>
                <w:szCs w:val="18"/>
              </w:rPr>
            </w:pPr>
            <w:r w:rsidRPr="003F283E">
              <w:rPr>
                <w:rFonts w:hint="eastAsia"/>
                <w:sz w:val="18"/>
                <w:szCs w:val="18"/>
              </w:rPr>
              <w:t>厚生労大臣の定める</w:t>
            </w:r>
            <w:r>
              <w:rPr>
                <w:rFonts w:hint="eastAsia"/>
                <w:sz w:val="18"/>
                <w:szCs w:val="18"/>
              </w:rPr>
              <w:t>状態、特別管理加算対象者は2回</w:t>
            </w:r>
          </w:p>
        </w:tc>
        <w:tc>
          <w:tcPr>
            <w:tcW w:w="1231" w:type="dxa"/>
          </w:tcPr>
          <w:p w14:paraId="0E3FEF4B" w14:textId="77777777" w:rsidR="00941A5E" w:rsidRPr="00D323D4" w:rsidRDefault="00941A5E" w:rsidP="00266057">
            <w:pPr>
              <w:jc w:val="center"/>
              <w:rPr>
                <w:sz w:val="22"/>
                <w:szCs w:val="22"/>
              </w:rPr>
            </w:pPr>
          </w:p>
          <w:p w14:paraId="45CBB6FC" w14:textId="77777777" w:rsidR="00941A5E" w:rsidRPr="00D323D4" w:rsidRDefault="00941A5E" w:rsidP="00266057">
            <w:pPr>
              <w:jc w:val="center"/>
              <w:rPr>
                <w:sz w:val="22"/>
                <w:szCs w:val="22"/>
              </w:rPr>
            </w:pPr>
            <w:r>
              <w:rPr>
                <w:rFonts w:hint="eastAsia"/>
                <w:sz w:val="22"/>
                <w:szCs w:val="22"/>
              </w:rPr>
              <w:t>8</w:t>
            </w:r>
            <w:r w:rsidRPr="00D323D4">
              <w:rPr>
                <w:rFonts w:hint="eastAsia"/>
                <w:sz w:val="22"/>
                <w:szCs w:val="22"/>
              </w:rPr>
              <w:t>,000円</w:t>
            </w:r>
          </w:p>
        </w:tc>
        <w:tc>
          <w:tcPr>
            <w:tcW w:w="1213" w:type="dxa"/>
          </w:tcPr>
          <w:p w14:paraId="3337B7DE" w14:textId="77777777" w:rsidR="00941A5E" w:rsidRPr="00D323D4" w:rsidRDefault="00941A5E" w:rsidP="00266057">
            <w:pPr>
              <w:jc w:val="center"/>
              <w:rPr>
                <w:sz w:val="22"/>
                <w:szCs w:val="22"/>
              </w:rPr>
            </w:pPr>
          </w:p>
          <w:p w14:paraId="7B957CB6" w14:textId="77777777" w:rsidR="00941A5E" w:rsidRPr="00D323D4" w:rsidRDefault="00941A5E" w:rsidP="00266057">
            <w:pPr>
              <w:jc w:val="center"/>
              <w:rPr>
                <w:sz w:val="22"/>
                <w:szCs w:val="22"/>
              </w:rPr>
            </w:pPr>
            <w:r>
              <w:rPr>
                <w:rFonts w:hint="eastAsia"/>
                <w:sz w:val="22"/>
                <w:szCs w:val="22"/>
              </w:rPr>
              <w:t>8</w:t>
            </w:r>
            <w:r w:rsidRPr="00D323D4">
              <w:rPr>
                <w:rFonts w:hint="eastAsia"/>
                <w:sz w:val="22"/>
                <w:szCs w:val="22"/>
              </w:rPr>
              <w:t>00円</w:t>
            </w:r>
          </w:p>
        </w:tc>
        <w:tc>
          <w:tcPr>
            <w:tcW w:w="1148" w:type="dxa"/>
          </w:tcPr>
          <w:p w14:paraId="30DE53BF" w14:textId="77777777" w:rsidR="00941A5E" w:rsidRPr="00D323D4" w:rsidRDefault="00941A5E" w:rsidP="00266057">
            <w:pPr>
              <w:jc w:val="center"/>
              <w:rPr>
                <w:sz w:val="22"/>
                <w:szCs w:val="22"/>
              </w:rPr>
            </w:pPr>
          </w:p>
          <w:p w14:paraId="5C3F8327" w14:textId="77777777" w:rsidR="00941A5E" w:rsidRPr="00D323D4" w:rsidRDefault="00941A5E" w:rsidP="00266057">
            <w:pPr>
              <w:jc w:val="center"/>
              <w:rPr>
                <w:sz w:val="22"/>
                <w:szCs w:val="22"/>
              </w:rPr>
            </w:pPr>
            <w:r w:rsidRPr="00D323D4">
              <w:rPr>
                <w:rFonts w:hint="eastAsia"/>
                <w:sz w:val="22"/>
                <w:szCs w:val="22"/>
              </w:rPr>
              <w:t>1,</w:t>
            </w:r>
            <w:r>
              <w:rPr>
                <w:rFonts w:hint="eastAsia"/>
                <w:sz w:val="22"/>
                <w:szCs w:val="22"/>
              </w:rPr>
              <w:t>6</w:t>
            </w:r>
            <w:r w:rsidRPr="00D323D4">
              <w:rPr>
                <w:rFonts w:hint="eastAsia"/>
                <w:sz w:val="22"/>
                <w:szCs w:val="22"/>
              </w:rPr>
              <w:t>00円</w:t>
            </w:r>
          </w:p>
        </w:tc>
        <w:tc>
          <w:tcPr>
            <w:tcW w:w="1185" w:type="dxa"/>
          </w:tcPr>
          <w:p w14:paraId="0B9754ED" w14:textId="77777777" w:rsidR="00941A5E" w:rsidRPr="00D323D4" w:rsidRDefault="00941A5E" w:rsidP="00266057">
            <w:pPr>
              <w:jc w:val="center"/>
              <w:rPr>
                <w:sz w:val="22"/>
                <w:szCs w:val="22"/>
              </w:rPr>
            </w:pPr>
          </w:p>
          <w:p w14:paraId="47A1AED6" w14:textId="77777777" w:rsidR="00941A5E" w:rsidRPr="00D323D4" w:rsidRDefault="00941A5E" w:rsidP="00266057">
            <w:pPr>
              <w:jc w:val="center"/>
              <w:rPr>
                <w:sz w:val="22"/>
                <w:szCs w:val="22"/>
              </w:rPr>
            </w:pPr>
            <w:r>
              <w:rPr>
                <w:rFonts w:hint="eastAsia"/>
                <w:sz w:val="22"/>
                <w:szCs w:val="22"/>
              </w:rPr>
              <w:t>2</w:t>
            </w:r>
            <w:r w:rsidRPr="00D323D4">
              <w:rPr>
                <w:rFonts w:hint="eastAsia"/>
                <w:sz w:val="22"/>
                <w:szCs w:val="22"/>
              </w:rPr>
              <w:t>,</w:t>
            </w:r>
            <w:r>
              <w:rPr>
                <w:rFonts w:hint="eastAsia"/>
                <w:sz w:val="22"/>
                <w:szCs w:val="22"/>
              </w:rPr>
              <w:t>4</w:t>
            </w:r>
            <w:r w:rsidRPr="00D323D4">
              <w:rPr>
                <w:rFonts w:hint="eastAsia"/>
                <w:sz w:val="22"/>
                <w:szCs w:val="22"/>
              </w:rPr>
              <w:t>00円</w:t>
            </w:r>
          </w:p>
        </w:tc>
      </w:tr>
    </w:tbl>
    <w:p w14:paraId="123708E2" w14:textId="77777777" w:rsidR="00941A5E" w:rsidRPr="00D323D4" w:rsidRDefault="00941A5E" w:rsidP="00941A5E">
      <w:pPr>
        <w:jc w:val="left"/>
        <w:rPr>
          <w:b/>
          <w:sz w:val="22"/>
          <w:szCs w:val="22"/>
        </w:rPr>
      </w:pPr>
    </w:p>
    <w:p w14:paraId="645C7B00" w14:textId="77777777" w:rsidR="00941A5E" w:rsidRPr="00D323D4" w:rsidRDefault="00941A5E" w:rsidP="00941A5E">
      <w:pPr>
        <w:jc w:val="left"/>
        <w:rPr>
          <w:b/>
          <w:sz w:val="22"/>
          <w:szCs w:val="22"/>
        </w:rPr>
      </w:pPr>
      <w:r w:rsidRPr="00D323D4">
        <w:rPr>
          <w:rFonts w:hint="eastAsia"/>
          <w:b/>
          <w:sz w:val="22"/>
          <w:szCs w:val="22"/>
        </w:rPr>
        <w:t>退院支援指導加算</w:t>
      </w:r>
    </w:p>
    <w:p w14:paraId="4AE791FB" w14:textId="77777777" w:rsidR="00941A5E" w:rsidRPr="00D323D4" w:rsidRDefault="00941A5E" w:rsidP="00941A5E">
      <w:pPr>
        <w:jc w:val="left"/>
        <w:rPr>
          <w:sz w:val="22"/>
          <w:szCs w:val="22"/>
        </w:rPr>
      </w:pPr>
      <w:r w:rsidRPr="00D323D4">
        <w:rPr>
          <w:rFonts w:hint="eastAsia"/>
          <w:sz w:val="22"/>
          <w:szCs w:val="22"/>
        </w:rPr>
        <w:t>※厚生労働大臣が定める疾病などの利用者や重傷者管理加算の対象となる利用者に対し、退院日に在宅での療養上必要な指導を行った場合に算定されます。</w:t>
      </w:r>
    </w:p>
    <w:tbl>
      <w:tblPr>
        <w:tblStyle w:val="a3"/>
        <w:tblW w:w="0" w:type="auto"/>
        <w:tblLook w:val="04A0" w:firstRow="1" w:lastRow="0" w:firstColumn="1" w:lastColumn="0" w:noHBand="0" w:noVBand="1"/>
      </w:tblPr>
      <w:tblGrid>
        <w:gridCol w:w="3401"/>
        <w:gridCol w:w="1268"/>
        <w:gridCol w:w="1701"/>
        <w:gridCol w:w="1750"/>
        <w:gridCol w:w="1610"/>
      </w:tblGrid>
      <w:tr w:rsidR="00941A5E" w:rsidRPr="00D323D4" w14:paraId="58172A60" w14:textId="77777777" w:rsidTr="00266057">
        <w:tc>
          <w:tcPr>
            <w:tcW w:w="4669" w:type="dxa"/>
            <w:gridSpan w:val="2"/>
          </w:tcPr>
          <w:p w14:paraId="30D82200" w14:textId="77777777" w:rsidR="00941A5E" w:rsidRPr="00D323D4" w:rsidRDefault="00941A5E" w:rsidP="00266057">
            <w:pPr>
              <w:jc w:val="left"/>
              <w:rPr>
                <w:sz w:val="22"/>
                <w:szCs w:val="22"/>
              </w:rPr>
            </w:pPr>
          </w:p>
        </w:tc>
        <w:tc>
          <w:tcPr>
            <w:tcW w:w="1701" w:type="dxa"/>
          </w:tcPr>
          <w:p w14:paraId="6E9D2F57" w14:textId="77777777" w:rsidR="00941A5E" w:rsidRPr="00D323D4" w:rsidRDefault="00941A5E" w:rsidP="00266057">
            <w:pPr>
              <w:jc w:val="center"/>
              <w:rPr>
                <w:sz w:val="22"/>
                <w:szCs w:val="22"/>
              </w:rPr>
            </w:pPr>
            <w:r w:rsidRPr="00D323D4">
              <w:rPr>
                <w:rFonts w:hint="eastAsia"/>
                <w:sz w:val="22"/>
                <w:szCs w:val="22"/>
              </w:rPr>
              <w:t>1割負担</w:t>
            </w:r>
          </w:p>
        </w:tc>
        <w:tc>
          <w:tcPr>
            <w:tcW w:w="1750" w:type="dxa"/>
          </w:tcPr>
          <w:p w14:paraId="1F2E188A" w14:textId="77777777" w:rsidR="00941A5E" w:rsidRPr="00D323D4" w:rsidRDefault="00941A5E" w:rsidP="00266057">
            <w:pPr>
              <w:jc w:val="center"/>
              <w:rPr>
                <w:sz w:val="22"/>
                <w:szCs w:val="22"/>
              </w:rPr>
            </w:pPr>
            <w:r w:rsidRPr="00D323D4">
              <w:rPr>
                <w:rFonts w:hint="eastAsia"/>
                <w:sz w:val="22"/>
                <w:szCs w:val="22"/>
              </w:rPr>
              <w:t>2割負担</w:t>
            </w:r>
          </w:p>
        </w:tc>
        <w:tc>
          <w:tcPr>
            <w:tcW w:w="1610" w:type="dxa"/>
          </w:tcPr>
          <w:p w14:paraId="46702A64" w14:textId="77777777" w:rsidR="00941A5E" w:rsidRPr="00D323D4" w:rsidRDefault="00941A5E" w:rsidP="00266057">
            <w:pPr>
              <w:jc w:val="center"/>
              <w:rPr>
                <w:sz w:val="22"/>
                <w:szCs w:val="22"/>
              </w:rPr>
            </w:pPr>
            <w:r w:rsidRPr="00D323D4">
              <w:rPr>
                <w:rFonts w:hint="eastAsia"/>
                <w:sz w:val="22"/>
                <w:szCs w:val="22"/>
              </w:rPr>
              <w:t>3割負担</w:t>
            </w:r>
          </w:p>
        </w:tc>
      </w:tr>
      <w:tr w:rsidR="00941A5E" w:rsidRPr="00D323D4" w14:paraId="30C0B9FB" w14:textId="77777777" w:rsidTr="00266057">
        <w:tc>
          <w:tcPr>
            <w:tcW w:w="3401" w:type="dxa"/>
          </w:tcPr>
          <w:p w14:paraId="0BC17BDF" w14:textId="77777777" w:rsidR="00941A5E" w:rsidRPr="00D323D4" w:rsidRDefault="00941A5E" w:rsidP="00266057">
            <w:pPr>
              <w:jc w:val="center"/>
              <w:rPr>
                <w:sz w:val="22"/>
                <w:szCs w:val="22"/>
              </w:rPr>
            </w:pPr>
            <w:r w:rsidRPr="00D323D4">
              <w:rPr>
                <w:rFonts w:hint="eastAsia"/>
                <w:sz w:val="22"/>
                <w:szCs w:val="22"/>
              </w:rPr>
              <w:t>退院日のみ</w:t>
            </w:r>
          </w:p>
        </w:tc>
        <w:tc>
          <w:tcPr>
            <w:tcW w:w="1268" w:type="dxa"/>
          </w:tcPr>
          <w:p w14:paraId="18B9C912" w14:textId="77777777" w:rsidR="00941A5E" w:rsidRPr="00D323D4" w:rsidRDefault="00941A5E" w:rsidP="00266057">
            <w:pPr>
              <w:jc w:val="center"/>
              <w:rPr>
                <w:sz w:val="22"/>
                <w:szCs w:val="22"/>
              </w:rPr>
            </w:pPr>
            <w:r w:rsidRPr="00D323D4">
              <w:rPr>
                <w:rFonts w:hint="eastAsia"/>
                <w:sz w:val="22"/>
                <w:szCs w:val="22"/>
              </w:rPr>
              <w:t>6,000円</w:t>
            </w:r>
          </w:p>
        </w:tc>
        <w:tc>
          <w:tcPr>
            <w:tcW w:w="1701" w:type="dxa"/>
          </w:tcPr>
          <w:p w14:paraId="2A636DB7" w14:textId="77777777" w:rsidR="00941A5E" w:rsidRPr="00D323D4" w:rsidRDefault="00941A5E" w:rsidP="00266057">
            <w:pPr>
              <w:jc w:val="center"/>
              <w:rPr>
                <w:sz w:val="22"/>
                <w:szCs w:val="22"/>
              </w:rPr>
            </w:pPr>
            <w:r w:rsidRPr="00D323D4">
              <w:rPr>
                <w:rFonts w:hint="eastAsia"/>
                <w:sz w:val="22"/>
                <w:szCs w:val="22"/>
              </w:rPr>
              <w:t>600円</w:t>
            </w:r>
          </w:p>
        </w:tc>
        <w:tc>
          <w:tcPr>
            <w:tcW w:w="1750" w:type="dxa"/>
          </w:tcPr>
          <w:p w14:paraId="4374C578" w14:textId="77777777" w:rsidR="00941A5E" w:rsidRPr="00D323D4" w:rsidRDefault="00941A5E" w:rsidP="00266057">
            <w:pPr>
              <w:jc w:val="center"/>
              <w:rPr>
                <w:sz w:val="22"/>
                <w:szCs w:val="22"/>
              </w:rPr>
            </w:pPr>
            <w:r w:rsidRPr="00D323D4">
              <w:rPr>
                <w:rFonts w:hint="eastAsia"/>
                <w:sz w:val="22"/>
                <w:szCs w:val="22"/>
              </w:rPr>
              <w:t>1,200円</w:t>
            </w:r>
          </w:p>
        </w:tc>
        <w:tc>
          <w:tcPr>
            <w:tcW w:w="1610" w:type="dxa"/>
          </w:tcPr>
          <w:p w14:paraId="71C86B13" w14:textId="77777777" w:rsidR="00941A5E" w:rsidRPr="00D323D4" w:rsidRDefault="00941A5E" w:rsidP="00266057">
            <w:pPr>
              <w:jc w:val="center"/>
              <w:rPr>
                <w:sz w:val="22"/>
                <w:szCs w:val="22"/>
              </w:rPr>
            </w:pPr>
            <w:r w:rsidRPr="00D323D4">
              <w:rPr>
                <w:rFonts w:hint="eastAsia"/>
                <w:sz w:val="22"/>
                <w:szCs w:val="22"/>
              </w:rPr>
              <w:t>1,800円</w:t>
            </w:r>
          </w:p>
        </w:tc>
      </w:tr>
    </w:tbl>
    <w:p w14:paraId="4B9D776D" w14:textId="0B51C44B" w:rsidR="00B34C01" w:rsidRPr="00D323D4" w:rsidRDefault="00A80D39" w:rsidP="00857460">
      <w:pPr>
        <w:jc w:val="left"/>
        <w:rPr>
          <w:b/>
          <w:sz w:val="22"/>
          <w:szCs w:val="22"/>
        </w:rPr>
      </w:pPr>
      <w:r w:rsidRPr="00D323D4">
        <w:rPr>
          <w:rFonts w:hint="eastAsia"/>
          <w:b/>
          <w:sz w:val="22"/>
          <w:szCs w:val="22"/>
        </w:rPr>
        <w:lastRenderedPageBreak/>
        <w:t>在宅患者連携指導加算</w:t>
      </w:r>
    </w:p>
    <w:p w14:paraId="3DFB3304" w14:textId="161E8F65" w:rsidR="00A80D39" w:rsidRPr="00D323D4" w:rsidRDefault="00A80D39" w:rsidP="00857460">
      <w:pPr>
        <w:jc w:val="left"/>
        <w:rPr>
          <w:sz w:val="22"/>
          <w:szCs w:val="22"/>
        </w:rPr>
      </w:pPr>
      <w:r w:rsidRPr="00D323D4">
        <w:rPr>
          <w:rFonts w:hint="eastAsia"/>
          <w:bCs/>
          <w:sz w:val="22"/>
          <w:szCs w:val="22"/>
        </w:rPr>
        <w:t>※</w:t>
      </w:r>
      <w:r w:rsidRPr="00D323D4">
        <w:rPr>
          <w:rFonts w:hint="eastAsia"/>
          <w:sz w:val="22"/>
          <w:szCs w:val="22"/>
        </w:rPr>
        <w:t>利用者の同意を得て、訪問診療・歯科訪問診療・訪問薬剤管理を行う保険医療機関または保険薬局と月2回以上文</w:t>
      </w:r>
      <w:r w:rsidR="00E00C83">
        <w:rPr>
          <w:rFonts w:hint="eastAsia"/>
          <w:sz w:val="22"/>
          <w:szCs w:val="22"/>
        </w:rPr>
        <w:t>書</w:t>
      </w:r>
      <w:r w:rsidRPr="00D323D4">
        <w:rPr>
          <w:rFonts w:hint="eastAsia"/>
          <w:sz w:val="22"/>
          <w:szCs w:val="22"/>
        </w:rPr>
        <w:t>等により情報共有を行い、共有された情報をもとに療養上必要な指導を行った場合に算定されます。</w:t>
      </w:r>
    </w:p>
    <w:tbl>
      <w:tblPr>
        <w:tblStyle w:val="a3"/>
        <w:tblW w:w="0" w:type="auto"/>
        <w:tblLook w:val="04A0" w:firstRow="1" w:lastRow="0" w:firstColumn="1" w:lastColumn="0" w:noHBand="0" w:noVBand="1"/>
      </w:tblPr>
      <w:tblGrid>
        <w:gridCol w:w="4949"/>
        <w:gridCol w:w="1134"/>
        <w:gridCol w:w="1275"/>
        <w:gridCol w:w="1177"/>
        <w:gridCol w:w="1195"/>
      </w:tblGrid>
      <w:tr w:rsidR="00E9586C" w:rsidRPr="00D323D4" w14:paraId="5880FFC7" w14:textId="77777777" w:rsidTr="00E9586C">
        <w:tc>
          <w:tcPr>
            <w:tcW w:w="6083" w:type="dxa"/>
            <w:gridSpan w:val="2"/>
          </w:tcPr>
          <w:p w14:paraId="60FBE7C4" w14:textId="77777777" w:rsidR="00E9586C" w:rsidRPr="00D323D4" w:rsidRDefault="00E9586C" w:rsidP="00CA6618">
            <w:pPr>
              <w:jc w:val="left"/>
              <w:rPr>
                <w:sz w:val="22"/>
                <w:szCs w:val="22"/>
              </w:rPr>
            </w:pPr>
          </w:p>
        </w:tc>
        <w:tc>
          <w:tcPr>
            <w:tcW w:w="1275" w:type="dxa"/>
          </w:tcPr>
          <w:p w14:paraId="3AF738B9" w14:textId="77777777" w:rsidR="00E9586C" w:rsidRPr="00D323D4" w:rsidRDefault="00E9586C" w:rsidP="00CA6618">
            <w:pPr>
              <w:jc w:val="center"/>
              <w:rPr>
                <w:sz w:val="22"/>
                <w:szCs w:val="22"/>
              </w:rPr>
            </w:pPr>
            <w:r w:rsidRPr="00D323D4">
              <w:rPr>
                <w:rFonts w:hint="eastAsia"/>
                <w:sz w:val="22"/>
                <w:szCs w:val="22"/>
              </w:rPr>
              <w:t>1割負担</w:t>
            </w:r>
          </w:p>
        </w:tc>
        <w:tc>
          <w:tcPr>
            <w:tcW w:w="1177" w:type="dxa"/>
          </w:tcPr>
          <w:p w14:paraId="3947E7FA" w14:textId="77777777" w:rsidR="00E9586C" w:rsidRPr="00D323D4" w:rsidRDefault="00E9586C" w:rsidP="00CA6618">
            <w:pPr>
              <w:jc w:val="center"/>
              <w:rPr>
                <w:sz w:val="22"/>
                <w:szCs w:val="22"/>
              </w:rPr>
            </w:pPr>
            <w:r w:rsidRPr="00D323D4">
              <w:rPr>
                <w:rFonts w:hint="eastAsia"/>
                <w:sz w:val="22"/>
                <w:szCs w:val="22"/>
              </w:rPr>
              <w:t>2割負担</w:t>
            </w:r>
          </w:p>
        </w:tc>
        <w:tc>
          <w:tcPr>
            <w:tcW w:w="1195" w:type="dxa"/>
          </w:tcPr>
          <w:p w14:paraId="169B2256" w14:textId="77777777" w:rsidR="00E9586C" w:rsidRPr="00D323D4" w:rsidRDefault="00E9586C" w:rsidP="00CA6618">
            <w:pPr>
              <w:jc w:val="center"/>
              <w:rPr>
                <w:sz w:val="22"/>
                <w:szCs w:val="22"/>
              </w:rPr>
            </w:pPr>
            <w:r w:rsidRPr="00D323D4">
              <w:rPr>
                <w:rFonts w:hint="eastAsia"/>
                <w:sz w:val="22"/>
                <w:szCs w:val="22"/>
              </w:rPr>
              <w:t>3割負担</w:t>
            </w:r>
          </w:p>
        </w:tc>
      </w:tr>
      <w:tr w:rsidR="00E9586C" w:rsidRPr="00D323D4" w14:paraId="66E2E942" w14:textId="77777777" w:rsidTr="00E9586C">
        <w:tc>
          <w:tcPr>
            <w:tcW w:w="4949" w:type="dxa"/>
          </w:tcPr>
          <w:p w14:paraId="67E15A85" w14:textId="0DD19EA1" w:rsidR="00E9586C" w:rsidRPr="00D323D4" w:rsidRDefault="00E9586C" w:rsidP="0060048A">
            <w:pPr>
              <w:jc w:val="center"/>
              <w:rPr>
                <w:sz w:val="22"/>
                <w:szCs w:val="22"/>
              </w:rPr>
            </w:pPr>
            <w:r w:rsidRPr="00D323D4">
              <w:rPr>
                <w:rFonts w:hint="eastAsia"/>
                <w:sz w:val="22"/>
                <w:szCs w:val="22"/>
              </w:rPr>
              <w:t>月に</w:t>
            </w:r>
            <w:r w:rsidR="00155E59">
              <w:rPr>
                <w:rFonts w:hint="eastAsia"/>
                <w:sz w:val="22"/>
                <w:szCs w:val="22"/>
              </w:rPr>
              <w:t>1</w:t>
            </w:r>
            <w:r w:rsidRPr="00D323D4">
              <w:rPr>
                <w:rFonts w:hint="eastAsia"/>
                <w:sz w:val="22"/>
                <w:szCs w:val="22"/>
              </w:rPr>
              <w:t>回限り（1</w:t>
            </w:r>
            <w:r w:rsidR="0060048A" w:rsidRPr="00D323D4">
              <w:rPr>
                <w:rFonts w:hint="eastAsia"/>
                <w:sz w:val="22"/>
                <w:szCs w:val="22"/>
              </w:rPr>
              <w:t>つのステーションのみ</w:t>
            </w:r>
            <w:r w:rsidRPr="00D323D4">
              <w:rPr>
                <w:rFonts w:hint="eastAsia"/>
                <w:sz w:val="22"/>
                <w:szCs w:val="22"/>
              </w:rPr>
              <w:t>）</w:t>
            </w:r>
          </w:p>
        </w:tc>
        <w:tc>
          <w:tcPr>
            <w:tcW w:w="1134" w:type="dxa"/>
          </w:tcPr>
          <w:p w14:paraId="4B5A895E" w14:textId="3AAAD960" w:rsidR="00E9586C" w:rsidRPr="00D323D4" w:rsidRDefault="00E9586C" w:rsidP="00CA6618">
            <w:pPr>
              <w:jc w:val="center"/>
              <w:rPr>
                <w:sz w:val="22"/>
                <w:szCs w:val="22"/>
              </w:rPr>
            </w:pPr>
            <w:r w:rsidRPr="00D323D4">
              <w:rPr>
                <w:rFonts w:hint="eastAsia"/>
                <w:sz w:val="22"/>
                <w:szCs w:val="22"/>
              </w:rPr>
              <w:t>3,000円</w:t>
            </w:r>
          </w:p>
        </w:tc>
        <w:tc>
          <w:tcPr>
            <w:tcW w:w="1275" w:type="dxa"/>
          </w:tcPr>
          <w:p w14:paraId="6B54A7F3" w14:textId="15A809AD" w:rsidR="00E9586C" w:rsidRPr="00D323D4" w:rsidRDefault="00E9586C" w:rsidP="00CA6618">
            <w:pPr>
              <w:jc w:val="center"/>
              <w:rPr>
                <w:sz w:val="22"/>
                <w:szCs w:val="22"/>
              </w:rPr>
            </w:pPr>
            <w:r w:rsidRPr="00D323D4">
              <w:rPr>
                <w:rFonts w:hint="eastAsia"/>
                <w:sz w:val="22"/>
                <w:szCs w:val="22"/>
              </w:rPr>
              <w:t>300円</w:t>
            </w:r>
          </w:p>
        </w:tc>
        <w:tc>
          <w:tcPr>
            <w:tcW w:w="1177" w:type="dxa"/>
          </w:tcPr>
          <w:p w14:paraId="29BBF616" w14:textId="7A9EDB04" w:rsidR="00E9586C" w:rsidRPr="00D323D4" w:rsidRDefault="00E9586C" w:rsidP="00CA6618">
            <w:pPr>
              <w:jc w:val="center"/>
              <w:rPr>
                <w:sz w:val="22"/>
                <w:szCs w:val="22"/>
              </w:rPr>
            </w:pPr>
            <w:r w:rsidRPr="00D323D4">
              <w:rPr>
                <w:rFonts w:hint="eastAsia"/>
                <w:sz w:val="22"/>
                <w:szCs w:val="22"/>
              </w:rPr>
              <w:t>600円</w:t>
            </w:r>
          </w:p>
        </w:tc>
        <w:tc>
          <w:tcPr>
            <w:tcW w:w="1195" w:type="dxa"/>
          </w:tcPr>
          <w:p w14:paraId="2ADC778B" w14:textId="63C02E9C" w:rsidR="00E9586C" w:rsidRPr="00D323D4" w:rsidRDefault="00E9586C" w:rsidP="00CA6618">
            <w:pPr>
              <w:jc w:val="center"/>
              <w:rPr>
                <w:sz w:val="22"/>
                <w:szCs w:val="22"/>
              </w:rPr>
            </w:pPr>
            <w:r w:rsidRPr="00D323D4">
              <w:rPr>
                <w:rFonts w:hint="eastAsia"/>
                <w:sz w:val="22"/>
                <w:szCs w:val="22"/>
              </w:rPr>
              <w:t>900円</w:t>
            </w:r>
          </w:p>
        </w:tc>
      </w:tr>
    </w:tbl>
    <w:p w14:paraId="49D51472" w14:textId="77777777" w:rsidR="00D0267B" w:rsidRDefault="00D0267B" w:rsidP="00857460">
      <w:pPr>
        <w:jc w:val="left"/>
        <w:rPr>
          <w:b/>
          <w:sz w:val="22"/>
          <w:szCs w:val="22"/>
        </w:rPr>
      </w:pPr>
    </w:p>
    <w:p w14:paraId="3F1D4564" w14:textId="2780B9E6" w:rsidR="00E9586C" w:rsidRPr="00D323D4" w:rsidRDefault="0060048A" w:rsidP="00857460">
      <w:pPr>
        <w:jc w:val="left"/>
        <w:rPr>
          <w:b/>
          <w:sz w:val="22"/>
          <w:szCs w:val="22"/>
        </w:rPr>
      </w:pPr>
      <w:r w:rsidRPr="00D323D4">
        <w:rPr>
          <w:rFonts w:hint="eastAsia"/>
          <w:b/>
          <w:sz w:val="22"/>
          <w:szCs w:val="22"/>
        </w:rPr>
        <w:t>在宅患者緊急時</w:t>
      </w:r>
      <w:r w:rsidR="008749BC">
        <w:rPr>
          <w:rFonts w:hint="eastAsia"/>
          <w:b/>
          <w:sz w:val="22"/>
          <w:szCs w:val="22"/>
        </w:rPr>
        <w:t>等</w:t>
      </w:r>
      <w:r w:rsidRPr="00D323D4">
        <w:rPr>
          <w:rFonts w:hint="eastAsia"/>
          <w:b/>
          <w:sz w:val="22"/>
          <w:szCs w:val="22"/>
        </w:rPr>
        <w:t>カンファレンス加算</w:t>
      </w:r>
    </w:p>
    <w:p w14:paraId="0E999B69" w14:textId="35EBCD4F" w:rsidR="006840B9" w:rsidRPr="00D323D4" w:rsidRDefault="0060048A" w:rsidP="00857460">
      <w:pPr>
        <w:jc w:val="left"/>
        <w:rPr>
          <w:sz w:val="22"/>
          <w:szCs w:val="22"/>
        </w:rPr>
      </w:pPr>
      <w:r w:rsidRPr="00D323D4">
        <w:rPr>
          <w:rFonts w:hint="eastAsia"/>
          <w:sz w:val="22"/>
          <w:szCs w:val="22"/>
        </w:rPr>
        <w:t>※利用者状態の急変や診療方針の変更などに伴い、関係する保険医療機関などがカンファレンスに参加して共同利用者や家族に対し指導を行った場合に算定されます。</w:t>
      </w:r>
    </w:p>
    <w:tbl>
      <w:tblPr>
        <w:tblStyle w:val="a3"/>
        <w:tblW w:w="0" w:type="auto"/>
        <w:tblLook w:val="04A0" w:firstRow="1" w:lastRow="0" w:firstColumn="1" w:lastColumn="0" w:noHBand="0" w:noVBand="1"/>
      </w:tblPr>
      <w:tblGrid>
        <w:gridCol w:w="4949"/>
        <w:gridCol w:w="1280"/>
        <w:gridCol w:w="1172"/>
        <w:gridCol w:w="1134"/>
        <w:gridCol w:w="1195"/>
      </w:tblGrid>
      <w:tr w:rsidR="0060048A" w:rsidRPr="00D323D4" w14:paraId="05F0C7CF" w14:textId="77777777" w:rsidTr="0060048A">
        <w:tc>
          <w:tcPr>
            <w:tcW w:w="6229" w:type="dxa"/>
            <w:gridSpan w:val="2"/>
          </w:tcPr>
          <w:p w14:paraId="72C8907B" w14:textId="77777777" w:rsidR="0060048A" w:rsidRPr="00D323D4" w:rsidRDefault="0060048A" w:rsidP="00CA6618">
            <w:pPr>
              <w:jc w:val="left"/>
              <w:rPr>
                <w:sz w:val="22"/>
                <w:szCs w:val="22"/>
              </w:rPr>
            </w:pPr>
          </w:p>
        </w:tc>
        <w:tc>
          <w:tcPr>
            <w:tcW w:w="1172" w:type="dxa"/>
          </w:tcPr>
          <w:p w14:paraId="135BA38A" w14:textId="77777777" w:rsidR="0060048A" w:rsidRPr="00D323D4" w:rsidRDefault="0060048A" w:rsidP="00CA6618">
            <w:pPr>
              <w:jc w:val="center"/>
              <w:rPr>
                <w:sz w:val="22"/>
                <w:szCs w:val="22"/>
              </w:rPr>
            </w:pPr>
            <w:r w:rsidRPr="00D323D4">
              <w:rPr>
                <w:rFonts w:hint="eastAsia"/>
                <w:sz w:val="22"/>
                <w:szCs w:val="22"/>
              </w:rPr>
              <w:t>1割負担</w:t>
            </w:r>
          </w:p>
        </w:tc>
        <w:tc>
          <w:tcPr>
            <w:tcW w:w="1134" w:type="dxa"/>
          </w:tcPr>
          <w:p w14:paraId="3D9DAB7E" w14:textId="77777777" w:rsidR="0060048A" w:rsidRPr="00D323D4" w:rsidRDefault="0060048A" w:rsidP="00CA6618">
            <w:pPr>
              <w:jc w:val="center"/>
              <w:rPr>
                <w:sz w:val="22"/>
                <w:szCs w:val="22"/>
              </w:rPr>
            </w:pPr>
            <w:r w:rsidRPr="00D323D4">
              <w:rPr>
                <w:rFonts w:hint="eastAsia"/>
                <w:sz w:val="22"/>
                <w:szCs w:val="22"/>
              </w:rPr>
              <w:t>2割負担</w:t>
            </w:r>
          </w:p>
        </w:tc>
        <w:tc>
          <w:tcPr>
            <w:tcW w:w="1195" w:type="dxa"/>
          </w:tcPr>
          <w:p w14:paraId="64C8C9C0" w14:textId="77777777" w:rsidR="0060048A" w:rsidRPr="00D323D4" w:rsidRDefault="0060048A" w:rsidP="00CA6618">
            <w:pPr>
              <w:jc w:val="center"/>
              <w:rPr>
                <w:sz w:val="22"/>
                <w:szCs w:val="22"/>
              </w:rPr>
            </w:pPr>
            <w:r w:rsidRPr="00D323D4">
              <w:rPr>
                <w:rFonts w:hint="eastAsia"/>
                <w:sz w:val="22"/>
                <w:szCs w:val="22"/>
              </w:rPr>
              <w:t>3割負担</w:t>
            </w:r>
          </w:p>
        </w:tc>
      </w:tr>
      <w:tr w:rsidR="0060048A" w:rsidRPr="00D323D4" w14:paraId="7CAEDCEE" w14:textId="77777777" w:rsidTr="0060048A">
        <w:tc>
          <w:tcPr>
            <w:tcW w:w="4949" w:type="dxa"/>
          </w:tcPr>
          <w:p w14:paraId="012E09C0" w14:textId="6A210605" w:rsidR="0060048A" w:rsidRPr="00D323D4" w:rsidRDefault="0060048A" w:rsidP="00CA6618">
            <w:pPr>
              <w:jc w:val="center"/>
              <w:rPr>
                <w:sz w:val="22"/>
                <w:szCs w:val="22"/>
              </w:rPr>
            </w:pPr>
            <w:r w:rsidRPr="00D323D4">
              <w:rPr>
                <w:rFonts w:hint="eastAsia"/>
                <w:sz w:val="22"/>
                <w:szCs w:val="22"/>
              </w:rPr>
              <w:t>月に</w:t>
            </w:r>
            <w:r w:rsidR="00155E59">
              <w:rPr>
                <w:rFonts w:hint="eastAsia"/>
                <w:sz w:val="22"/>
                <w:szCs w:val="22"/>
              </w:rPr>
              <w:t>2</w:t>
            </w:r>
            <w:r w:rsidRPr="00D323D4">
              <w:rPr>
                <w:rFonts w:hint="eastAsia"/>
                <w:sz w:val="22"/>
                <w:szCs w:val="22"/>
              </w:rPr>
              <w:t>回限り（1つのステーションのみ）</w:t>
            </w:r>
          </w:p>
        </w:tc>
        <w:tc>
          <w:tcPr>
            <w:tcW w:w="1280" w:type="dxa"/>
          </w:tcPr>
          <w:p w14:paraId="5E38AB0B" w14:textId="2482B508" w:rsidR="0060048A" w:rsidRPr="00D323D4" w:rsidRDefault="00EC571D" w:rsidP="00CA6618">
            <w:pPr>
              <w:jc w:val="center"/>
              <w:rPr>
                <w:sz w:val="22"/>
                <w:szCs w:val="22"/>
              </w:rPr>
            </w:pPr>
            <w:r>
              <w:rPr>
                <w:rFonts w:hint="eastAsia"/>
                <w:sz w:val="22"/>
                <w:szCs w:val="22"/>
              </w:rPr>
              <w:t>2</w:t>
            </w:r>
            <w:r w:rsidR="00CF3896" w:rsidRPr="00D323D4">
              <w:rPr>
                <w:rFonts w:hint="eastAsia"/>
                <w:sz w:val="22"/>
                <w:szCs w:val="22"/>
              </w:rPr>
              <w:t>,</w:t>
            </w:r>
            <w:r>
              <w:rPr>
                <w:rFonts w:hint="eastAsia"/>
                <w:sz w:val="22"/>
                <w:szCs w:val="22"/>
              </w:rPr>
              <w:t>0</w:t>
            </w:r>
            <w:r w:rsidR="0060048A" w:rsidRPr="00D323D4">
              <w:rPr>
                <w:rFonts w:hint="eastAsia"/>
                <w:sz w:val="22"/>
                <w:szCs w:val="22"/>
              </w:rPr>
              <w:t>00円</w:t>
            </w:r>
          </w:p>
        </w:tc>
        <w:tc>
          <w:tcPr>
            <w:tcW w:w="1172" w:type="dxa"/>
          </w:tcPr>
          <w:p w14:paraId="3F06A9DA" w14:textId="7EA6049B" w:rsidR="0060048A" w:rsidRPr="00D323D4" w:rsidRDefault="00EC571D" w:rsidP="00CA6618">
            <w:pPr>
              <w:jc w:val="center"/>
              <w:rPr>
                <w:sz w:val="22"/>
                <w:szCs w:val="22"/>
              </w:rPr>
            </w:pPr>
            <w:r>
              <w:rPr>
                <w:rFonts w:hint="eastAsia"/>
                <w:sz w:val="22"/>
                <w:szCs w:val="22"/>
              </w:rPr>
              <w:t>200</w:t>
            </w:r>
            <w:r w:rsidR="0060048A" w:rsidRPr="00D323D4">
              <w:rPr>
                <w:rFonts w:hint="eastAsia"/>
                <w:sz w:val="22"/>
                <w:szCs w:val="22"/>
              </w:rPr>
              <w:t>円</w:t>
            </w:r>
          </w:p>
        </w:tc>
        <w:tc>
          <w:tcPr>
            <w:tcW w:w="1134" w:type="dxa"/>
          </w:tcPr>
          <w:p w14:paraId="7DAEE1DD" w14:textId="23A0CABE" w:rsidR="0060048A" w:rsidRPr="00D323D4" w:rsidRDefault="00EC571D" w:rsidP="00CA6618">
            <w:pPr>
              <w:jc w:val="center"/>
              <w:rPr>
                <w:sz w:val="22"/>
                <w:szCs w:val="22"/>
              </w:rPr>
            </w:pPr>
            <w:r>
              <w:rPr>
                <w:rFonts w:hint="eastAsia"/>
                <w:sz w:val="22"/>
                <w:szCs w:val="22"/>
              </w:rPr>
              <w:t>4</w:t>
            </w:r>
            <w:r w:rsidR="0060048A" w:rsidRPr="00D323D4">
              <w:rPr>
                <w:rFonts w:hint="eastAsia"/>
                <w:sz w:val="22"/>
                <w:szCs w:val="22"/>
              </w:rPr>
              <w:t>00円</w:t>
            </w:r>
          </w:p>
        </w:tc>
        <w:tc>
          <w:tcPr>
            <w:tcW w:w="1195" w:type="dxa"/>
          </w:tcPr>
          <w:p w14:paraId="391BDB0A" w14:textId="680F88C5" w:rsidR="0060048A" w:rsidRPr="00D323D4" w:rsidRDefault="00CF3896" w:rsidP="00CA6618">
            <w:pPr>
              <w:jc w:val="center"/>
              <w:rPr>
                <w:sz w:val="22"/>
                <w:szCs w:val="22"/>
              </w:rPr>
            </w:pPr>
            <w:r w:rsidRPr="00D323D4">
              <w:rPr>
                <w:rFonts w:hint="eastAsia"/>
                <w:sz w:val="22"/>
                <w:szCs w:val="22"/>
              </w:rPr>
              <w:t>45</w:t>
            </w:r>
            <w:r w:rsidR="0060048A" w:rsidRPr="00D323D4">
              <w:rPr>
                <w:rFonts w:hint="eastAsia"/>
                <w:sz w:val="22"/>
                <w:szCs w:val="22"/>
              </w:rPr>
              <w:t>0円</w:t>
            </w:r>
          </w:p>
        </w:tc>
      </w:tr>
    </w:tbl>
    <w:p w14:paraId="7B5348DF" w14:textId="670EEDD2" w:rsidR="0060048A" w:rsidRPr="00D323D4" w:rsidRDefault="0060048A" w:rsidP="00857460">
      <w:pPr>
        <w:jc w:val="left"/>
        <w:rPr>
          <w:sz w:val="22"/>
          <w:szCs w:val="22"/>
        </w:rPr>
      </w:pPr>
    </w:p>
    <w:p w14:paraId="23D071E4" w14:textId="6F880A94" w:rsidR="009A4DA0" w:rsidRPr="00D323D4" w:rsidRDefault="009A4DA0" w:rsidP="00857460">
      <w:pPr>
        <w:jc w:val="left"/>
        <w:rPr>
          <w:b/>
          <w:sz w:val="22"/>
          <w:szCs w:val="22"/>
        </w:rPr>
      </w:pPr>
      <w:r w:rsidRPr="00D323D4">
        <w:rPr>
          <w:rFonts w:hint="eastAsia"/>
          <w:b/>
          <w:sz w:val="22"/>
          <w:szCs w:val="22"/>
        </w:rPr>
        <w:t>訪問看護ターミナル療養費</w:t>
      </w:r>
    </w:p>
    <w:tbl>
      <w:tblPr>
        <w:tblStyle w:val="a3"/>
        <w:tblW w:w="0" w:type="auto"/>
        <w:tblLook w:val="04A0" w:firstRow="1" w:lastRow="0" w:firstColumn="1" w:lastColumn="0" w:noHBand="0" w:noVBand="1"/>
      </w:tblPr>
      <w:tblGrid>
        <w:gridCol w:w="4949"/>
        <w:gridCol w:w="1280"/>
        <w:gridCol w:w="1172"/>
        <w:gridCol w:w="1134"/>
        <w:gridCol w:w="1195"/>
      </w:tblGrid>
      <w:tr w:rsidR="009A4DA0" w:rsidRPr="00D323D4" w14:paraId="4652676E" w14:textId="77777777" w:rsidTr="00CA6618">
        <w:tc>
          <w:tcPr>
            <w:tcW w:w="6229" w:type="dxa"/>
            <w:gridSpan w:val="2"/>
          </w:tcPr>
          <w:p w14:paraId="46AC4182" w14:textId="639D7C00" w:rsidR="009A4DA0" w:rsidRPr="00D323D4" w:rsidRDefault="000801F0" w:rsidP="00CA6618">
            <w:pPr>
              <w:jc w:val="left"/>
              <w:rPr>
                <w:sz w:val="22"/>
                <w:szCs w:val="22"/>
              </w:rPr>
            </w:pPr>
            <w:r>
              <w:rPr>
                <w:rFonts w:hint="eastAsia"/>
                <w:b/>
                <w:sz w:val="22"/>
                <w:szCs w:val="22"/>
              </w:rPr>
              <w:t>Ⅰ在宅の場合</w:t>
            </w:r>
          </w:p>
        </w:tc>
        <w:tc>
          <w:tcPr>
            <w:tcW w:w="1172" w:type="dxa"/>
          </w:tcPr>
          <w:p w14:paraId="5959FB6E" w14:textId="77777777" w:rsidR="009A4DA0" w:rsidRPr="00D323D4" w:rsidRDefault="009A4DA0" w:rsidP="00CA6618">
            <w:pPr>
              <w:jc w:val="center"/>
              <w:rPr>
                <w:sz w:val="22"/>
                <w:szCs w:val="22"/>
              </w:rPr>
            </w:pPr>
            <w:r w:rsidRPr="00D323D4">
              <w:rPr>
                <w:rFonts w:hint="eastAsia"/>
                <w:sz w:val="22"/>
                <w:szCs w:val="22"/>
              </w:rPr>
              <w:t>1割負担</w:t>
            </w:r>
          </w:p>
        </w:tc>
        <w:tc>
          <w:tcPr>
            <w:tcW w:w="1134" w:type="dxa"/>
          </w:tcPr>
          <w:p w14:paraId="6C0F97AE" w14:textId="77777777" w:rsidR="009A4DA0" w:rsidRPr="00D323D4" w:rsidRDefault="009A4DA0" w:rsidP="00CA6618">
            <w:pPr>
              <w:jc w:val="center"/>
              <w:rPr>
                <w:sz w:val="22"/>
                <w:szCs w:val="22"/>
              </w:rPr>
            </w:pPr>
            <w:r w:rsidRPr="00D323D4">
              <w:rPr>
                <w:rFonts w:hint="eastAsia"/>
                <w:sz w:val="22"/>
                <w:szCs w:val="22"/>
              </w:rPr>
              <w:t>2割負担</w:t>
            </w:r>
          </w:p>
        </w:tc>
        <w:tc>
          <w:tcPr>
            <w:tcW w:w="1195" w:type="dxa"/>
          </w:tcPr>
          <w:p w14:paraId="2D3ADD8E" w14:textId="77777777" w:rsidR="009A4DA0" w:rsidRPr="00D323D4" w:rsidRDefault="009A4DA0" w:rsidP="00CA6618">
            <w:pPr>
              <w:jc w:val="center"/>
              <w:rPr>
                <w:sz w:val="22"/>
                <w:szCs w:val="22"/>
              </w:rPr>
            </w:pPr>
            <w:r w:rsidRPr="00D323D4">
              <w:rPr>
                <w:rFonts w:hint="eastAsia"/>
                <w:sz w:val="22"/>
                <w:szCs w:val="22"/>
              </w:rPr>
              <w:t>3割負担</w:t>
            </w:r>
          </w:p>
        </w:tc>
      </w:tr>
      <w:tr w:rsidR="009A4DA0" w:rsidRPr="00D323D4" w14:paraId="6BBAF6B6" w14:textId="77777777" w:rsidTr="00CA6618">
        <w:tc>
          <w:tcPr>
            <w:tcW w:w="4949" w:type="dxa"/>
          </w:tcPr>
          <w:p w14:paraId="6256AE71" w14:textId="606AC335" w:rsidR="009A4DA0" w:rsidRPr="00D323D4" w:rsidRDefault="009A4DA0" w:rsidP="00CA6618">
            <w:pPr>
              <w:jc w:val="center"/>
              <w:rPr>
                <w:sz w:val="22"/>
                <w:szCs w:val="22"/>
              </w:rPr>
            </w:pPr>
            <w:r w:rsidRPr="00D323D4">
              <w:rPr>
                <w:rFonts w:hint="eastAsia"/>
                <w:sz w:val="22"/>
                <w:szCs w:val="22"/>
              </w:rPr>
              <w:t>月に</w:t>
            </w:r>
            <w:r w:rsidR="00155E59">
              <w:rPr>
                <w:rFonts w:hint="eastAsia"/>
                <w:sz w:val="22"/>
                <w:szCs w:val="22"/>
              </w:rPr>
              <w:t>1</w:t>
            </w:r>
            <w:r w:rsidRPr="00D323D4">
              <w:rPr>
                <w:rFonts w:hint="eastAsia"/>
                <w:sz w:val="22"/>
                <w:szCs w:val="22"/>
              </w:rPr>
              <w:t>回限り（1つのステーションのみ）</w:t>
            </w:r>
          </w:p>
        </w:tc>
        <w:tc>
          <w:tcPr>
            <w:tcW w:w="1280" w:type="dxa"/>
          </w:tcPr>
          <w:p w14:paraId="326F09D5" w14:textId="181E8247" w:rsidR="009A4DA0" w:rsidRPr="00D323D4" w:rsidRDefault="0069731E" w:rsidP="00CA6618">
            <w:pPr>
              <w:jc w:val="center"/>
              <w:rPr>
                <w:sz w:val="22"/>
                <w:szCs w:val="22"/>
              </w:rPr>
            </w:pPr>
            <w:r>
              <w:rPr>
                <w:rFonts w:hint="eastAsia"/>
                <w:sz w:val="22"/>
                <w:szCs w:val="22"/>
              </w:rPr>
              <w:t>25</w:t>
            </w:r>
            <w:r w:rsidR="00AC02C4">
              <w:rPr>
                <w:rFonts w:hint="eastAsia"/>
                <w:sz w:val="22"/>
                <w:szCs w:val="22"/>
              </w:rPr>
              <w:t>,</w:t>
            </w:r>
            <w:r>
              <w:rPr>
                <w:rFonts w:hint="eastAsia"/>
                <w:sz w:val="22"/>
                <w:szCs w:val="22"/>
              </w:rPr>
              <w:t>00</w:t>
            </w:r>
            <w:r w:rsidR="00AC02C4">
              <w:rPr>
                <w:rFonts w:hint="eastAsia"/>
                <w:sz w:val="22"/>
                <w:szCs w:val="22"/>
              </w:rPr>
              <w:t>0円</w:t>
            </w:r>
          </w:p>
        </w:tc>
        <w:tc>
          <w:tcPr>
            <w:tcW w:w="1172" w:type="dxa"/>
          </w:tcPr>
          <w:p w14:paraId="68D8EF9E" w14:textId="2D7FDB6E" w:rsidR="009A4DA0" w:rsidRPr="00D323D4" w:rsidRDefault="009A4DA0" w:rsidP="00CA6618">
            <w:pPr>
              <w:jc w:val="center"/>
              <w:rPr>
                <w:sz w:val="22"/>
                <w:szCs w:val="22"/>
              </w:rPr>
            </w:pPr>
            <w:r w:rsidRPr="00D323D4">
              <w:rPr>
                <w:rFonts w:hint="eastAsia"/>
                <w:sz w:val="22"/>
                <w:szCs w:val="22"/>
              </w:rPr>
              <w:t>2</w:t>
            </w:r>
            <w:r w:rsidR="004C6C2B">
              <w:rPr>
                <w:rFonts w:hint="eastAsia"/>
                <w:sz w:val="22"/>
                <w:szCs w:val="22"/>
              </w:rPr>
              <w:t>,50</w:t>
            </w:r>
            <w:r w:rsidRPr="00D323D4">
              <w:rPr>
                <w:rFonts w:hint="eastAsia"/>
                <w:sz w:val="22"/>
                <w:szCs w:val="22"/>
              </w:rPr>
              <w:t>0円</w:t>
            </w:r>
          </w:p>
        </w:tc>
        <w:tc>
          <w:tcPr>
            <w:tcW w:w="1134" w:type="dxa"/>
          </w:tcPr>
          <w:p w14:paraId="656D65ED" w14:textId="54F31BB4" w:rsidR="009A4DA0" w:rsidRPr="00D323D4" w:rsidRDefault="004C6C2B" w:rsidP="00CA6618">
            <w:pPr>
              <w:jc w:val="center"/>
              <w:rPr>
                <w:sz w:val="22"/>
                <w:szCs w:val="22"/>
              </w:rPr>
            </w:pPr>
            <w:r>
              <w:rPr>
                <w:rFonts w:hint="eastAsia"/>
                <w:sz w:val="22"/>
                <w:szCs w:val="22"/>
              </w:rPr>
              <w:t>5,000</w:t>
            </w:r>
            <w:r w:rsidR="009A4DA0" w:rsidRPr="00D323D4">
              <w:rPr>
                <w:rFonts w:hint="eastAsia"/>
                <w:sz w:val="22"/>
                <w:szCs w:val="22"/>
              </w:rPr>
              <w:t>円</w:t>
            </w:r>
          </w:p>
        </w:tc>
        <w:tc>
          <w:tcPr>
            <w:tcW w:w="1195" w:type="dxa"/>
          </w:tcPr>
          <w:p w14:paraId="30EC13A9" w14:textId="2D5B9FA1" w:rsidR="009A4DA0" w:rsidRPr="00D323D4" w:rsidRDefault="004C6C2B" w:rsidP="00CA6618">
            <w:pPr>
              <w:jc w:val="center"/>
              <w:rPr>
                <w:sz w:val="22"/>
                <w:szCs w:val="22"/>
              </w:rPr>
            </w:pPr>
            <w:r>
              <w:rPr>
                <w:rFonts w:hint="eastAsia"/>
                <w:sz w:val="22"/>
                <w:szCs w:val="22"/>
              </w:rPr>
              <w:t>7,500</w:t>
            </w:r>
            <w:r w:rsidR="009A4DA0" w:rsidRPr="00D323D4">
              <w:rPr>
                <w:rFonts w:hint="eastAsia"/>
                <w:sz w:val="22"/>
                <w:szCs w:val="22"/>
              </w:rPr>
              <w:t>円</w:t>
            </w:r>
          </w:p>
        </w:tc>
      </w:tr>
    </w:tbl>
    <w:p w14:paraId="37F62D0D" w14:textId="6137581F" w:rsidR="00AA4980" w:rsidRPr="00D323D4" w:rsidRDefault="00AA4980" w:rsidP="00AA4980">
      <w:pPr>
        <w:jc w:val="left"/>
        <w:rPr>
          <w:b/>
          <w:sz w:val="22"/>
          <w:szCs w:val="22"/>
        </w:rPr>
      </w:pPr>
    </w:p>
    <w:tbl>
      <w:tblPr>
        <w:tblStyle w:val="a3"/>
        <w:tblW w:w="0" w:type="auto"/>
        <w:tblLook w:val="04A0" w:firstRow="1" w:lastRow="0" w:firstColumn="1" w:lastColumn="0" w:noHBand="0" w:noVBand="1"/>
      </w:tblPr>
      <w:tblGrid>
        <w:gridCol w:w="4949"/>
        <w:gridCol w:w="1280"/>
        <w:gridCol w:w="1172"/>
        <w:gridCol w:w="1134"/>
        <w:gridCol w:w="1195"/>
      </w:tblGrid>
      <w:tr w:rsidR="00AA4980" w:rsidRPr="00D323D4" w14:paraId="6DB34324" w14:textId="77777777" w:rsidTr="00266057">
        <w:tc>
          <w:tcPr>
            <w:tcW w:w="6229" w:type="dxa"/>
            <w:gridSpan w:val="2"/>
          </w:tcPr>
          <w:p w14:paraId="7A2B2C01" w14:textId="59CF71C8" w:rsidR="00AA4980" w:rsidRPr="00D323D4" w:rsidRDefault="004E6FC7" w:rsidP="00266057">
            <w:pPr>
              <w:jc w:val="left"/>
              <w:rPr>
                <w:sz w:val="22"/>
                <w:szCs w:val="22"/>
              </w:rPr>
            </w:pPr>
            <w:r>
              <w:rPr>
                <w:rFonts w:hint="eastAsia"/>
                <w:b/>
                <w:sz w:val="22"/>
                <w:szCs w:val="22"/>
              </w:rPr>
              <w:t>Ⅱ特別養護老人ホーム等の場合</w:t>
            </w:r>
          </w:p>
        </w:tc>
        <w:tc>
          <w:tcPr>
            <w:tcW w:w="1172" w:type="dxa"/>
          </w:tcPr>
          <w:p w14:paraId="65440BDC" w14:textId="77777777" w:rsidR="00AA4980" w:rsidRPr="00D323D4" w:rsidRDefault="00AA4980" w:rsidP="00266057">
            <w:pPr>
              <w:jc w:val="center"/>
              <w:rPr>
                <w:sz w:val="22"/>
                <w:szCs w:val="22"/>
              </w:rPr>
            </w:pPr>
            <w:r w:rsidRPr="00D323D4">
              <w:rPr>
                <w:rFonts w:hint="eastAsia"/>
                <w:sz w:val="22"/>
                <w:szCs w:val="22"/>
              </w:rPr>
              <w:t>1割負担</w:t>
            </w:r>
          </w:p>
        </w:tc>
        <w:tc>
          <w:tcPr>
            <w:tcW w:w="1134" w:type="dxa"/>
          </w:tcPr>
          <w:p w14:paraId="7E87ED88" w14:textId="77777777" w:rsidR="00AA4980" w:rsidRPr="00D323D4" w:rsidRDefault="00AA4980" w:rsidP="00266057">
            <w:pPr>
              <w:jc w:val="center"/>
              <w:rPr>
                <w:sz w:val="22"/>
                <w:szCs w:val="22"/>
              </w:rPr>
            </w:pPr>
            <w:r w:rsidRPr="00D323D4">
              <w:rPr>
                <w:rFonts w:hint="eastAsia"/>
                <w:sz w:val="22"/>
                <w:szCs w:val="22"/>
              </w:rPr>
              <w:t>2割負担</w:t>
            </w:r>
          </w:p>
        </w:tc>
        <w:tc>
          <w:tcPr>
            <w:tcW w:w="1195" w:type="dxa"/>
          </w:tcPr>
          <w:p w14:paraId="3FB068DA" w14:textId="77777777" w:rsidR="00AA4980" w:rsidRPr="00D323D4" w:rsidRDefault="00AA4980" w:rsidP="00266057">
            <w:pPr>
              <w:jc w:val="center"/>
              <w:rPr>
                <w:sz w:val="22"/>
                <w:szCs w:val="22"/>
              </w:rPr>
            </w:pPr>
            <w:r w:rsidRPr="00D323D4">
              <w:rPr>
                <w:rFonts w:hint="eastAsia"/>
                <w:sz w:val="22"/>
                <w:szCs w:val="22"/>
              </w:rPr>
              <w:t>3割負担</w:t>
            </w:r>
          </w:p>
        </w:tc>
      </w:tr>
      <w:tr w:rsidR="00AA4980" w:rsidRPr="00D323D4" w14:paraId="59287879" w14:textId="77777777" w:rsidTr="00266057">
        <w:tc>
          <w:tcPr>
            <w:tcW w:w="4949" w:type="dxa"/>
          </w:tcPr>
          <w:p w14:paraId="1123B504" w14:textId="77777777" w:rsidR="00AA4980" w:rsidRPr="00D323D4" w:rsidRDefault="00AA4980" w:rsidP="00266057">
            <w:pPr>
              <w:jc w:val="center"/>
              <w:rPr>
                <w:sz w:val="22"/>
                <w:szCs w:val="22"/>
              </w:rPr>
            </w:pPr>
            <w:r w:rsidRPr="00D323D4">
              <w:rPr>
                <w:rFonts w:hint="eastAsia"/>
                <w:sz w:val="22"/>
                <w:szCs w:val="22"/>
              </w:rPr>
              <w:t>月に</w:t>
            </w:r>
            <w:r>
              <w:rPr>
                <w:rFonts w:hint="eastAsia"/>
                <w:sz w:val="22"/>
                <w:szCs w:val="22"/>
              </w:rPr>
              <w:t>1</w:t>
            </w:r>
            <w:r w:rsidRPr="00D323D4">
              <w:rPr>
                <w:rFonts w:hint="eastAsia"/>
                <w:sz w:val="22"/>
                <w:szCs w:val="22"/>
              </w:rPr>
              <w:t>回限り（1つのステーションのみ）</w:t>
            </w:r>
          </w:p>
        </w:tc>
        <w:tc>
          <w:tcPr>
            <w:tcW w:w="1280" w:type="dxa"/>
          </w:tcPr>
          <w:p w14:paraId="21E41486" w14:textId="42150FF5" w:rsidR="00AA4980" w:rsidRPr="00D323D4" w:rsidRDefault="00AC02C4" w:rsidP="00266057">
            <w:pPr>
              <w:jc w:val="center"/>
              <w:rPr>
                <w:sz w:val="22"/>
                <w:szCs w:val="22"/>
              </w:rPr>
            </w:pPr>
            <w:r>
              <w:rPr>
                <w:sz w:val="22"/>
                <w:szCs w:val="22"/>
              </w:rPr>
              <w:t>10,000円</w:t>
            </w:r>
          </w:p>
        </w:tc>
        <w:tc>
          <w:tcPr>
            <w:tcW w:w="1172" w:type="dxa"/>
          </w:tcPr>
          <w:p w14:paraId="45F429C1" w14:textId="417DCFDE" w:rsidR="00AA4980" w:rsidRPr="00D323D4" w:rsidRDefault="00F93282" w:rsidP="00266057">
            <w:pPr>
              <w:jc w:val="center"/>
              <w:rPr>
                <w:sz w:val="22"/>
                <w:szCs w:val="22"/>
              </w:rPr>
            </w:pPr>
            <w:r>
              <w:rPr>
                <w:rFonts w:hint="eastAsia"/>
                <w:sz w:val="22"/>
                <w:szCs w:val="22"/>
              </w:rPr>
              <w:t>1</w:t>
            </w:r>
            <w:r w:rsidR="00AA4980">
              <w:rPr>
                <w:rFonts w:hint="eastAsia"/>
                <w:sz w:val="22"/>
                <w:szCs w:val="22"/>
              </w:rPr>
              <w:t>,</w:t>
            </w:r>
            <w:r>
              <w:rPr>
                <w:rFonts w:hint="eastAsia"/>
                <w:sz w:val="22"/>
                <w:szCs w:val="22"/>
              </w:rPr>
              <w:t>0</w:t>
            </w:r>
            <w:r w:rsidR="00AA4980">
              <w:rPr>
                <w:rFonts w:hint="eastAsia"/>
                <w:sz w:val="22"/>
                <w:szCs w:val="22"/>
              </w:rPr>
              <w:t>0</w:t>
            </w:r>
            <w:r w:rsidR="00AA4980" w:rsidRPr="00D323D4">
              <w:rPr>
                <w:rFonts w:hint="eastAsia"/>
                <w:sz w:val="22"/>
                <w:szCs w:val="22"/>
              </w:rPr>
              <w:t>0円</w:t>
            </w:r>
          </w:p>
        </w:tc>
        <w:tc>
          <w:tcPr>
            <w:tcW w:w="1134" w:type="dxa"/>
          </w:tcPr>
          <w:p w14:paraId="42F2991F" w14:textId="10F4E556" w:rsidR="00AA4980" w:rsidRPr="00D323D4" w:rsidRDefault="00F93282" w:rsidP="00266057">
            <w:pPr>
              <w:jc w:val="center"/>
              <w:rPr>
                <w:sz w:val="22"/>
                <w:szCs w:val="22"/>
              </w:rPr>
            </w:pPr>
            <w:r>
              <w:rPr>
                <w:rFonts w:hint="eastAsia"/>
                <w:sz w:val="22"/>
                <w:szCs w:val="22"/>
              </w:rPr>
              <w:t>2</w:t>
            </w:r>
            <w:r w:rsidR="00AA4980">
              <w:rPr>
                <w:rFonts w:hint="eastAsia"/>
                <w:sz w:val="22"/>
                <w:szCs w:val="22"/>
              </w:rPr>
              <w:t>,000</w:t>
            </w:r>
            <w:r w:rsidR="00AA4980" w:rsidRPr="00D323D4">
              <w:rPr>
                <w:rFonts w:hint="eastAsia"/>
                <w:sz w:val="22"/>
                <w:szCs w:val="22"/>
              </w:rPr>
              <w:t>円</w:t>
            </w:r>
          </w:p>
        </w:tc>
        <w:tc>
          <w:tcPr>
            <w:tcW w:w="1195" w:type="dxa"/>
          </w:tcPr>
          <w:p w14:paraId="6FE90317" w14:textId="692074DD" w:rsidR="00AA4980" w:rsidRPr="00D323D4" w:rsidRDefault="00F93282" w:rsidP="00266057">
            <w:pPr>
              <w:jc w:val="center"/>
              <w:rPr>
                <w:sz w:val="22"/>
                <w:szCs w:val="22"/>
              </w:rPr>
            </w:pPr>
            <w:r>
              <w:rPr>
                <w:rFonts w:hint="eastAsia"/>
                <w:sz w:val="22"/>
                <w:szCs w:val="22"/>
              </w:rPr>
              <w:t>3</w:t>
            </w:r>
            <w:r w:rsidR="00AA4980">
              <w:rPr>
                <w:rFonts w:hint="eastAsia"/>
                <w:sz w:val="22"/>
                <w:szCs w:val="22"/>
              </w:rPr>
              <w:t>,</w:t>
            </w:r>
            <w:r>
              <w:rPr>
                <w:rFonts w:hint="eastAsia"/>
                <w:sz w:val="22"/>
                <w:szCs w:val="22"/>
              </w:rPr>
              <w:t>0</w:t>
            </w:r>
            <w:r w:rsidR="00AA4980">
              <w:rPr>
                <w:rFonts w:hint="eastAsia"/>
                <w:sz w:val="22"/>
                <w:szCs w:val="22"/>
              </w:rPr>
              <w:t>00</w:t>
            </w:r>
            <w:r w:rsidR="00AA4980" w:rsidRPr="00D323D4">
              <w:rPr>
                <w:rFonts w:hint="eastAsia"/>
                <w:sz w:val="22"/>
                <w:szCs w:val="22"/>
              </w:rPr>
              <w:t>円</w:t>
            </w:r>
          </w:p>
        </w:tc>
      </w:tr>
    </w:tbl>
    <w:p w14:paraId="058AC6B8" w14:textId="77777777" w:rsidR="00AA4980" w:rsidRDefault="00AA4980" w:rsidP="00857460">
      <w:pPr>
        <w:jc w:val="left"/>
        <w:rPr>
          <w:b/>
          <w:sz w:val="22"/>
          <w:szCs w:val="22"/>
        </w:rPr>
      </w:pPr>
    </w:p>
    <w:p w14:paraId="1AD4A37D" w14:textId="77777777" w:rsidR="0038497D" w:rsidRPr="00D323D4" w:rsidRDefault="0038497D" w:rsidP="0038497D">
      <w:pPr>
        <w:jc w:val="left"/>
        <w:rPr>
          <w:b/>
          <w:sz w:val="22"/>
          <w:szCs w:val="22"/>
        </w:rPr>
      </w:pPr>
      <w:r w:rsidRPr="00D323D4">
        <w:rPr>
          <w:rFonts w:hint="eastAsia"/>
          <w:b/>
          <w:sz w:val="22"/>
          <w:szCs w:val="22"/>
        </w:rPr>
        <w:t>訪問看護情報提供療養費</w:t>
      </w:r>
      <w:r>
        <w:rPr>
          <w:rFonts w:hint="eastAsia"/>
          <w:b/>
          <w:sz w:val="22"/>
          <w:szCs w:val="22"/>
        </w:rPr>
        <w:t>3</w:t>
      </w:r>
    </w:p>
    <w:p w14:paraId="6A90BF96" w14:textId="77777777" w:rsidR="0038497D" w:rsidRPr="00D323D4" w:rsidRDefault="0038497D" w:rsidP="0038497D">
      <w:pPr>
        <w:jc w:val="left"/>
        <w:rPr>
          <w:sz w:val="22"/>
          <w:szCs w:val="22"/>
        </w:rPr>
      </w:pPr>
      <w:r w:rsidRPr="00D323D4">
        <w:rPr>
          <w:rFonts w:hint="eastAsia"/>
          <w:sz w:val="22"/>
          <w:szCs w:val="22"/>
        </w:rPr>
        <w:t>※</w:t>
      </w:r>
      <w:r>
        <w:rPr>
          <w:rFonts w:hint="eastAsia"/>
          <w:sz w:val="22"/>
          <w:szCs w:val="22"/>
        </w:rPr>
        <w:t>保険医療機関等に入院または入所した場合に</w:t>
      </w:r>
      <w:r w:rsidRPr="00D323D4">
        <w:rPr>
          <w:rFonts w:hint="eastAsia"/>
          <w:sz w:val="22"/>
          <w:szCs w:val="22"/>
        </w:rPr>
        <w:t>利用者の同意を得て、訪問看護に</w:t>
      </w:r>
      <w:r>
        <w:rPr>
          <w:rFonts w:hint="eastAsia"/>
          <w:sz w:val="22"/>
          <w:szCs w:val="22"/>
        </w:rPr>
        <w:t>かかわる情報</w:t>
      </w:r>
      <w:r>
        <w:rPr>
          <w:sz w:val="22"/>
          <w:szCs w:val="22"/>
        </w:rPr>
        <w:t>を文書により</w:t>
      </w:r>
      <w:r w:rsidRPr="00D323D4">
        <w:rPr>
          <w:rFonts w:hint="eastAsia"/>
          <w:sz w:val="22"/>
          <w:szCs w:val="22"/>
        </w:rPr>
        <w:t>情報提供を行った場合に算定されます。</w:t>
      </w:r>
    </w:p>
    <w:tbl>
      <w:tblPr>
        <w:tblStyle w:val="a3"/>
        <w:tblW w:w="0" w:type="auto"/>
        <w:tblLook w:val="04A0" w:firstRow="1" w:lastRow="0" w:firstColumn="1" w:lastColumn="0" w:noHBand="0" w:noVBand="1"/>
      </w:tblPr>
      <w:tblGrid>
        <w:gridCol w:w="4949"/>
        <w:gridCol w:w="1280"/>
        <w:gridCol w:w="1172"/>
        <w:gridCol w:w="1134"/>
        <w:gridCol w:w="1195"/>
      </w:tblGrid>
      <w:tr w:rsidR="0038497D" w:rsidRPr="00D323D4" w14:paraId="2365E111" w14:textId="77777777" w:rsidTr="00266057">
        <w:tc>
          <w:tcPr>
            <w:tcW w:w="6229" w:type="dxa"/>
            <w:gridSpan w:val="2"/>
          </w:tcPr>
          <w:p w14:paraId="4E12BAC7" w14:textId="77777777" w:rsidR="0038497D" w:rsidRPr="00D323D4" w:rsidRDefault="0038497D" w:rsidP="00266057">
            <w:pPr>
              <w:jc w:val="left"/>
              <w:rPr>
                <w:sz w:val="22"/>
                <w:szCs w:val="22"/>
              </w:rPr>
            </w:pPr>
          </w:p>
        </w:tc>
        <w:tc>
          <w:tcPr>
            <w:tcW w:w="1172" w:type="dxa"/>
          </w:tcPr>
          <w:p w14:paraId="3F94439A" w14:textId="77777777" w:rsidR="0038497D" w:rsidRPr="00D323D4" w:rsidRDefault="0038497D" w:rsidP="00266057">
            <w:pPr>
              <w:jc w:val="center"/>
              <w:rPr>
                <w:sz w:val="22"/>
                <w:szCs w:val="22"/>
              </w:rPr>
            </w:pPr>
            <w:r w:rsidRPr="00D323D4">
              <w:rPr>
                <w:rFonts w:hint="eastAsia"/>
                <w:sz w:val="22"/>
                <w:szCs w:val="22"/>
              </w:rPr>
              <w:t>1割負担</w:t>
            </w:r>
          </w:p>
        </w:tc>
        <w:tc>
          <w:tcPr>
            <w:tcW w:w="1134" w:type="dxa"/>
          </w:tcPr>
          <w:p w14:paraId="35F24695" w14:textId="77777777" w:rsidR="0038497D" w:rsidRPr="00D323D4" w:rsidRDefault="0038497D" w:rsidP="00266057">
            <w:pPr>
              <w:jc w:val="center"/>
              <w:rPr>
                <w:sz w:val="22"/>
                <w:szCs w:val="22"/>
              </w:rPr>
            </w:pPr>
            <w:r w:rsidRPr="00D323D4">
              <w:rPr>
                <w:rFonts w:hint="eastAsia"/>
                <w:sz w:val="22"/>
                <w:szCs w:val="22"/>
              </w:rPr>
              <w:t>2割負担</w:t>
            </w:r>
          </w:p>
        </w:tc>
        <w:tc>
          <w:tcPr>
            <w:tcW w:w="1195" w:type="dxa"/>
          </w:tcPr>
          <w:p w14:paraId="2A8AA197" w14:textId="77777777" w:rsidR="0038497D" w:rsidRPr="00D323D4" w:rsidRDefault="0038497D" w:rsidP="00266057">
            <w:pPr>
              <w:jc w:val="center"/>
              <w:rPr>
                <w:sz w:val="22"/>
                <w:szCs w:val="22"/>
              </w:rPr>
            </w:pPr>
            <w:r w:rsidRPr="00D323D4">
              <w:rPr>
                <w:rFonts w:hint="eastAsia"/>
                <w:sz w:val="22"/>
                <w:szCs w:val="22"/>
              </w:rPr>
              <w:t>3割負担</w:t>
            </w:r>
          </w:p>
        </w:tc>
      </w:tr>
      <w:tr w:rsidR="0038497D" w:rsidRPr="00D323D4" w14:paraId="4F0829FB" w14:textId="77777777" w:rsidTr="00266057">
        <w:tc>
          <w:tcPr>
            <w:tcW w:w="4949" w:type="dxa"/>
          </w:tcPr>
          <w:p w14:paraId="16782065" w14:textId="77777777" w:rsidR="0038497D" w:rsidRPr="00D323D4" w:rsidRDefault="0038497D" w:rsidP="00266057">
            <w:pPr>
              <w:jc w:val="center"/>
              <w:rPr>
                <w:sz w:val="22"/>
                <w:szCs w:val="22"/>
              </w:rPr>
            </w:pPr>
            <w:r w:rsidRPr="00D323D4">
              <w:rPr>
                <w:rFonts w:hint="eastAsia"/>
                <w:sz w:val="22"/>
                <w:szCs w:val="22"/>
              </w:rPr>
              <w:t>月に</w:t>
            </w:r>
            <w:r>
              <w:rPr>
                <w:rFonts w:hint="eastAsia"/>
                <w:sz w:val="22"/>
                <w:szCs w:val="22"/>
              </w:rPr>
              <w:t>1</w:t>
            </w:r>
            <w:r w:rsidRPr="00D323D4">
              <w:rPr>
                <w:rFonts w:hint="eastAsia"/>
                <w:sz w:val="22"/>
                <w:szCs w:val="22"/>
              </w:rPr>
              <w:t>回限り（1つのステーションのみ）</w:t>
            </w:r>
          </w:p>
        </w:tc>
        <w:tc>
          <w:tcPr>
            <w:tcW w:w="1280" w:type="dxa"/>
          </w:tcPr>
          <w:p w14:paraId="197F86A7" w14:textId="77777777" w:rsidR="0038497D" w:rsidRPr="00D323D4" w:rsidRDefault="0038497D" w:rsidP="00266057">
            <w:pPr>
              <w:jc w:val="center"/>
              <w:rPr>
                <w:sz w:val="22"/>
                <w:szCs w:val="22"/>
              </w:rPr>
            </w:pPr>
            <w:r>
              <w:rPr>
                <w:rFonts w:hint="eastAsia"/>
                <w:sz w:val="22"/>
                <w:szCs w:val="22"/>
              </w:rPr>
              <w:t>1,500円</w:t>
            </w:r>
          </w:p>
        </w:tc>
        <w:tc>
          <w:tcPr>
            <w:tcW w:w="1172" w:type="dxa"/>
          </w:tcPr>
          <w:p w14:paraId="4C5D84D7" w14:textId="77777777" w:rsidR="0038497D" w:rsidRPr="00D323D4" w:rsidRDefault="0038497D" w:rsidP="00266057">
            <w:pPr>
              <w:jc w:val="center"/>
              <w:rPr>
                <w:sz w:val="22"/>
                <w:szCs w:val="22"/>
              </w:rPr>
            </w:pPr>
            <w:r>
              <w:rPr>
                <w:rFonts w:hint="eastAsia"/>
                <w:sz w:val="22"/>
                <w:szCs w:val="22"/>
              </w:rPr>
              <w:t>150</w:t>
            </w:r>
            <w:r w:rsidRPr="00D323D4">
              <w:rPr>
                <w:rFonts w:hint="eastAsia"/>
                <w:sz w:val="22"/>
                <w:szCs w:val="22"/>
              </w:rPr>
              <w:t>円</w:t>
            </w:r>
          </w:p>
        </w:tc>
        <w:tc>
          <w:tcPr>
            <w:tcW w:w="1134" w:type="dxa"/>
          </w:tcPr>
          <w:p w14:paraId="3ABE1395" w14:textId="77777777" w:rsidR="0038497D" w:rsidRPr="00D323D4" w:rsidRDefault="0038497D" w:rsidP="00266057">
            <w:pPr>
              <w:jc w:val="center"/>
              <w:rPr>
                <w:sz w:val="22"/>
                <w:szCs w:val="22"/>
              </w:rPr>
            </w:pPr>
            <w:r>
              <w:rPr>
                <w:rFonts w:hint="eastAsia"/>
                <w:sz w:val="22"/>
                <w:szCs w:val="22"/>
              </w:rPr>
              <w:t>300</w:t>
            </w:r>
            <w:r w:rsidRPr="00D323D4">
              <w:rPr>
                <w:rFonts w:hint="eastAsia"/>
                <w:sz w:val="22"/>
                <w:szCs w:val="22"/>
              </w:rPr>
              <w:t>円</w:t>
            </w:r>
          </w:p>
        </w:tc>
        <w:tc>
          <w:tcPr>
            <w:tcW w:w="1195" w:type="dxa"/>
          </w:tcPr>
          <w:p w14:paraId="29020F0D" w14:textId="77777777" w:rsidR="0038497D" w:rsidRPr="00D323D4" w:rsidRDefault="0038497D" w:rsidP="00266057">
            <w:pPr>
              <w:jc w:val="center"/>
              <w:rPr>
                <w:sz w:val="22"/>
                <w:szCs w:val="22"/>
              </w:rPr>
            </w:pPr>
            <w:r>
              <w:rPr>
                <w:rFonts w:hint="eastAsia"/>
                <w:sz w:val="22"/>
                <w:szCs w:val="22"/>
              </w:rPr>
              <w:t>450</w:t>
            </w:r>
            <w:r w:rsidRPr="00D323D4">
              <w:rPr>
                <w:rFonts w:hint="eastAsia"/>
                <w:sz w:val="22"/>
                <w:szCs w:val="22"/>
              </w:rPr>
              <w:t>円</w:t>
            </w:r>
          </w:p>
        </w:tc>
      </w:tr>
    </w:tbl>
    <w:p w14:paraId="1259D1DC" w14:textId="77777777" w:rsidR="0038497D" w:rsidRDefault="0038497D" w:rsidP="00857460">
      <w:pPr>
        <w:jc w:val="left"/>
        <w:rPr>
          <w:b/>
          <w:sz w:val="22"/>
          <w:szCs w:val="22"/>
        </w:rPr>
      </w:pPr>
    </w:p>
    <w:p w14:paraId="1E90C9F7" w14:textId="5BA95839" w:rsidR="00B036CB" w:rsidRDefault="00860232" w:rsidP="00857460">
      <w:pPr>
        <w:jc w:val="left"/>
        <w:rPr>
          <w:b/>
          <w:sz w:val="22"/>
          <w:szCs w:val="22"/>
        </w:rPr>
      </w:pPr>
      <w:r>
        <w:rPr>
          <w:rFonts w:hint="eastAsia"/>
          <w:b/>
          <w:sz w:val="22"/>
          <w:szCs w:val="22"/>
        </w:rPr>
        <w:t>〈</w:t>
      </w:r>
      <w:r w:rsidR="00BA5043">
        <w:rPr>
          <w:rFonts w:hint="eastAsia"/>
          <w:b/>
          <w:sz w:val="22"/>
          <w:szCs w:val="22"/>
        </w:rPr>
        <w:t>実</w:t>
      </w:r>
      <w:r>
        <w:rPr>
          <w:rFonts w:hint="eastAsia"/>
          <w:b/>
          <w:sz w:val="22"/>
          <w:szCs w:val="22"/>
        </w:rPr>
        <w:t>費</w:t>
      </w:r>
      <w:r w:rsidR="008D1DD2">
        <w:rPr>
          <w:rFonts w:hint="eastAsia"/>
          <w:b/>
          <w:sz w:val="22"/>
          <w:szCs w:val="22"/>
        </w:rPr>
        <w:t>負担利用料</w:t>
      </w:r>
      <w:r>
        <w:rPr>
          <w:rFonts w:hint="eastAsia"/>
          <w:b/>
          <w:sz w:val="22"/>
          <w:szCs w:val="22"/>
        </w:rPr>
        <w:t>〉</w:t>
      </w:r>
    </w:p>
    <w:p w14:paraId="6AB3A2AD" w14:textId="7BFC713A" w:rsidR="006840B9" w:rsidRPr="00D323D4" w:rsidRDefault="00FE582A" w:rsidP="00857460">
      <w:pPr>
        <w:jc w:val="left"/>
        <w:rPr>
          <w:b/>
          <w:sz w:val="22"/>
          <w:szCs w:val="22"/>
        </w:rPr>
      </w:pPr>
      <w:r w:rsidRPr="00D323D4">
        <w:rPr>
          <w:rFonts w:hint="eastAsia"/>
          <w:b/>
          <w:sz w:val="22"/>
          <w:szCs w:val="22"/>
        </w:rPr>
        <w:t>週3回を超えての訪問看護料</w:t>
      </w:r>
    </w:p>
    <w:p w14:paraId="33419E88" w14:textId="3A4281CB" w:rsidR="00FE582A" w:rsidRPr="00D323D4" w:rsidRDefault="00FE582A" w:rsidP="00857460">
      <w:pPr>
        <w:jc w:val="left"/>
        <w:rPr>
          <w:sz w:val="22"/>
          <w:szCs w:val="22"/>
        </w:rPr>
      </w:pPr>
      <w:r w:rsidRPr="00D323D4">
        <w:rPr>
          <w:rFonts w:hint="eastAsia"/>
          <w:sz w:val="22"/>
          <w:szCs w:val="22"/>
        </w:rPr>
        <w:t>※厚生労働大臣が定める疾病および、特別訪問看護指示書機関の対象者、特別管理加算の対象者は含みません。</w:t>
      </w:r>
    </w:p>
    <w:tbl>
      <w:tblPr>
        <w:tblStyle w:val="a3"/>
        <w:tblW w:w="0" w:type="auto"/>
        <w:tblLook w:val="04A0" w:firstRow="1" w:lastRow="0" w:firstColumn="1" w:lastColumn="0" w:noHBand="0" w:noVBand="1"/>
      </w:tblPr>
      <w:tblGrid>
        <w:gridCol w:w="7869"/>
        <w:gridCol w:w="1861"/>
      </w:tblGrid>
      <w:tr w:rsidR="00FE582A" w:rsidRPr="00D323D4" w14:paraId="2AC4E29C" w14:textId="77777777" w:rsidTr="00FE582A">
        <w:tc>
          <w:tcPr>
            <w:tcW w:w="7869" w:type="dxa"/>
          </w:tcPr>
          <w:p w14:paraId="1781D975" w14:textId="1CBAF24D" w:rsidR="00FE582A" w:rsidRPr="00D323D4" w:rsidRDefault="00FE582A" w:rsidP="00857460">
            <w:pPr>
              <w:jc w:val="left"/>
              <w:rPr>
                <w:sz w:val="22"/>
                <w:szCs w:val="22"/>
              </w:rPr>
            </w:pPr>
            <w:r w:rsidRPr="00D323D4">
              <w:rPr>
                <w:rFonts w:hint="eastAsia"/>
                <w:sz w:val="22"/>
                <w:szCs w:val="22"/>
              </w:rPr>
              <w:t>日に2回目の訪問</w:t>
            </w:r>
          </w:p>
        </w:tc>
        <w:tc>
          <w:tcPr>
            <w:tcW w:w="1861" w:type="dxa"/>
          </w:tcPr>
          <w:p w14:paraId="6B800ECE" w14:textId="4E510264" w:rsidR="00FE582A" w:rsidRPr="00D323D4" w:rsidRDefault="00FE582A" w:rsidP="00FE582A">
            <w:pPr>
              <w:jc w:val="right"/>
              <w:rPr>
                <w:sz w:val="22"/>
                <w:szCs w:val="22"/>
              </w:rPr>
            </w:pPr>
            <w:r w:rsidRPr="00D323D4">
              <w:rPr>
                <w:rFonts w:hint="eastAsia"/>
                <w:sz w:val="22"/>
                <w:szCs w:val="22"/>
              </w:rPr>
              <w:t>4,500円</w:t>
            </w:r>
          </w:p>
        </w:tc>
      </w:tr>
      <w:tr w:rsidR="00FE582A" w:rsidRPr="00D323D4" w14:paraId="3DA52CCE" w14:textId="77777777" w:rsidTr="00FE582A">
        <w:tc>
          <w:tcPr>
            <w:tcW w:w="7869" w:type="dxa"/>
          </w:tcPr>
          <w:p w14:paraId="5E363231" w14:textId="1102980E" w:rsidR="00FE582A" w:rsidRPr="00D323D4" w:rsidRDefault="00FE582A" w:rsidP="00857460">
            <w:pPr>
              <w:jc w:val="left"/>
              <w:rPr>
                <w:sz w:val="22"/>
                <w:szCs w:val="22"/>
              </w:rPr>
            </w:pPr>
            <w:r w:rsidRPr="00D323D4">
              <w:rPr>
                <w:rFonts w:hint="eastAsia"/>
                <w:sz w:val="22"/>
                <w:szCs w:val="22"/>
              </w:rPr>
              <w:t>週4回目の以降の訪問</w:t>
            </w:r>
          </w:p>
        </w:tc>
        <w:tc>
          <w:tcPr>
            <w:tcW w:w="1861" w:type="dxa"/>
          </w:tcPr>
          <w:p w14:paraId="6030727E" w14:textId="5FDD753B" w:rsidR="00FE582A" w:rsidRPr="00D323D4" w:rsidRDefault="00FE582A" w:rsidP="00FE582A">
            <w:pPr>
              <w:jc w:val="right"/>
              <w:rPr>
                <w:sz w:val="22"/>
                <w:szCs w:val="22"/>
              </w:rPr>
            </w:pPr>
            <w:r w:rsidRPr="00D323D4">
              <w:rPr>
                <w:rFonts w:hint="eastAsia"/>
                <w:sz w:val="22"/>
                <w:szCs w:val="22"/>
              </w:rPr>
              <w:t>9,500円</w:t>
            </w:r>
          </w:p>
        </w:tc>
      </w:tr>
    </w:tbl>
    <w:p w14:paraId="285702FB" w14:textId="77777777" w:rsidR="0074349F" w:rsidRDefault="0074349F" w:rsidP="00857460">
      <w:pPr>
        <w:jc w:val="left"/>
        <w:rPr>
          <w:b/>
          <w:sz w:val="22"/>
          <w:szCs w:val="22"/>
        </w:rPr>
      </w:pPr>
    </w:p>
    <w:p w14:paraId="247A2EBA" w14:textId="071AC07C" w:rsidR="00FE582A" w:rsidRPr="00D323D4" w:rsidRDefault="00FE582A" w:rsidP="00857460">
      <w:pPr>
        <w:jc w:val="left"/>
        <w:rPr>
          <w:b/>
          <w:sz w:val="22"/>
          <w:szCs w:val="22"/>
        </w:rPr>
      </w:pPr>
      <w:r w:rsidRPr="00D323D4">
        <w:rPr>
          <w:rFonts w:hint="eastAsia"/>
          <w:b/>
          <w:sz w:val="22"/>
          <w:szCs w:val="22"/>
        </w:rPr>
        <w:lastRenderedPageBreak/>
        <w:t>その他</w:t>
      </w:r>
    </w:p>
    <w:p w14:paraId="272E1538" w14:textId="79488CF2" w:rsidR="00FE582A" w:rsidRPr="00D323D4" w:rsidRDefault="00FE582A" w:rsidP="00857460">
      <w:pPr>
        <w:jc w:val="left"/>
        <w:rPr>
          <w:sz w:val="22"/>
          <w:szCs w:val="22"/>
        </w:rPr>
      </w:pPr>
      <w:r w:rsidRPr="00D323D4">
        <w:rPr>
          <w:rFonts w:hint="eastAsia"/>
          <w:sz w:val="22"/>
          <w:szCs w:val="22"/>
        </w:rPr>
        <w:t>※ガーゼなどの衛生材料はご利用者様又はご家族様に用意していただきます。</w:t>
      </w:r>
    </w:p>
    <w:p w14:paraId="1468AA0F" w14:textId="09DB2A62" w:rsidR="00FE582A" w:rsidRPr="00D323D4" w:rsidRDefault="00FE582A" w:rsidP="00857460">
      <w:pPr>
        <w:jc w:val="left"/>
        <w:rPr>
          <w:sz w:val="22"/>
          <w:szCs w:val="22"/>
        </w:rPr>
      </w:pPr>
      <w:r w:rsidRPr="00D323D4">
        <w:rPr>
          <w:rFonts w:hint="eastAsia"/>
          <w:sz w:val="22"/>
          <w:szCs w:val="22"/>
        </w:rPr>
        <w:t>※</w:t>
      </w:r>
      <w:r w:rsidR="00D834A5">
        <w:rPr>
          <w:rFonts w:hint="eastAsia"/>
          <w:sz w:val="22"/>
          <w:szCs w:val="22"/>
        </w:rPr>
        <w:t>医療保険での訪問</w:t>
      </w:r>
      <w:r w:rsidRPr="00D323D4">
        <w:rPr>
          <w:rFonts w:hint="eastAsia"/>
          <w:sz w:val="22"/>
          <w:szCs w:val="22"/>
        </w:rPr>
        <w:t>利用料は医療費控除の対象になります。医療費が年間10万円を超えたら申請出来ます</w:t>
      </w:r>
      <w:r w:rsidR="00D834A5">
        <w:rPr>
          <w:rFonts w:hint="eastAsia"/>
          <w:sz w:val="22"/>
          <w:szCs w:val="22"/>
        </w:rPr>
        <w:t>。</w:t>
      </w:r>
    </w:p>
    <w:p w14:paraId="6FD1483D" w14:textId="530E8DCC" w:rsidR="00D74443" w:rsidRPr="00D323D4" w:rsidRDefault="00D74443" w:rsidP="00857460">
      <w:pPr>
        <w:jc w:val="left"/>
        <w:rPr>
          <w:sz w:val="22"/>
          <w:szCs w:val="22"/>
        </w:rPr>
      </w:pPr>
      <w:r w:rsidRPr="00D323D4">
        <w:rPr>
          <w:rFonts w:hint="eastAsia"/>
          <w:sz w:val="22"/>
          <w:szCs w:val="22"/>
        </w:rPr>
        <w:t>※各種医療扶助の対象者や障がいの医療証をお持ちの方は、上記の負担額が免除</w:t>
      </w:r>
      <w:r w:rsidR="007941EE">
        <w:rPr>
          <w:rFonts w:hint="eastAsia"/>
          <w:sz w:val="22"/>
          <w:szCs w:val="22"/>
        </w:rPr>
        <w:t>・減額</w:t>
      </w:r>
      <w:r w:rsidRPr="00D323D4">
        <w:rPr>
          <w:rFonts w:hint="eastAsia"/>
          <w:sz w:val="22"/>
          <w:szCs w:val="22"/>
        </w:rPr>
        <w:t>に</w:t>
      </w:r>
      <w:r w:rsidR="007941EE">
        <w:rPr>
          <w:rFonts w:hint="eastAsia"/>
          <w:sz w:val="22"/>
          <w:szCs w:val="22"/>
        </w:rPr>
        <w:t>なる</w:t>
      </w:r>
      <w:r w:rsidR="00FA7D96">
        <w:rPr>
          <w:rFonts w:hint="eastAsia"/>
          <w:sz w:val="22"/>
          <w:szCs w:val="22"/>
        </w:rPr>
        <w:t>場合</w:t>
      </w:r>
      <w:r w:rsidR="007941EE">
        <w:rPr>
          <w:rFonts w:hint="eastAsia"/>
          <w:sz w:val="22"/>
          <w:szCs w:val="22"/>
        </w:rPr>
        <w:t>があります</w:t>
      </w:r>
      <w:r w:rsidRPr="00D323D4">
        <w:rPr>
          <w:rFonts w:hint="eastAsia"/>
          <w:sz w:val="22"/>
          <w:szCs w:val="22"/>
        </w:rPr>
        <w:t>の</w:t>
      </w:r>
      <w:r w:rsidR="00C621B2" w:rsidRPr="00D323D4">
        <w:rPr>
          <w:rFonts w:hint="eastAsia"/>
          <w:sz w:val="22"/>
          <w:szCs w:val="22"/>
        </w:rPr>
        <w:t>で</w:t>
      </w:r>
      <w:r w:rsidRPr="00D323D4">
        <w:rPr>
          <w:rFonts w:hint="eastAsia"/>
          <w:sz w:val="22"/>
          <w:szCs w:val="22"/>
        </w:rPr>
        <w:t>看護師にご提示ください。</w:t>
      </w:r>
    </w:p>
    <w:p w14:paraId="24A22DE2" w14:textId="0EE822CA" w:rsidR="00475B17" w:rsidRPr="00153C8F" w:rsidRDefault="00D74443" w:rsidP="00D432BB">
      <w:pPr>
        <w:jc w:val="left"/>
        <w:rPr>
          <w:sz w:val="22"/>
          <w:szCs w:val="22"/>
        </w:rPr>
      </w:pPr>
      <w:r w:rsidRPr="00D323D4">
        <w:rPr>
          <w:rFonts w:hint="eastAsia"/>
          <w:sz w:val="22"/>
          <w:szCs w:val="22"/>
        </w:rPr>
        <w:t>※精神自立支援医療（別途手続き要）の方も金額が減免もしくは免除され</w:t>
      </w:r>
      <w:r w:rsidR="00FA7D96">
        <w:rPr>
          <w:rFonts w:hint="eastAsia"/>
          <w:sz w:val="22"/>
          <w:szCs w:val="22"/>
        </w:rPr>
        <w:t>る場合があります</w:t>
      </w:r>
      <w:r w:rsidRPr="00D323D4">
        <w:rPr>
          <w:rFonts w:hint="eastAsia"/>
          <w:sz w:val="22"/>
          <w:szCs w:val="22"/>
        </w:rPr>
        <w:t>。</w:t>
      </w:r>
    </w:p>
    <w:p w14:paraId="4A6CA542" w14:textId="7916B35D" w:rsidR="00475B17" w:rsidRPr="00153C8F" w:rsidRDefault="00475B17" w:rsidP="00475B17">
      <w:pPr>
        <w:pStyle w:val="a4"/>
        <w:numPr>
          <w:ilvl w:val="0"/>
          <w:numId w:val="1"/>
        </w:numPr>
        <w:ind w:leftChars="0"/>
        <w:jc w:val="left"/>
        <w:rPr>
          <w:sz w:val="22"/>
          <w:szCs w:val="22"/>
          <w:u w:val="single"/>
        </w:rPr>
      </w:pPr>
      <w:r w:rsidRPr="00153C8F">
        <w:rPr>
          <w:rFonts w:hint="eastAsia"/>
          <w:sz w:val="22"/>
          <w:szCs w:val="22"/>
          <w:u w:val="single"/>
        </w:rPr>
        <w:t>営業日以外（土・日・年末年始）の訪問看護料は、生活保護や、特定疾患受給者証、</w:t>
      </w:r>
    </w:p>
    <w:p w14:paraId="76EC02AC" w14:textId="3A9E2412" w:rsidR="00475B17" w:rsidRPr="00153C8F" w:rsidRDefault="00475B17" w:rsidP="000E7121">
      <w:pPr>
        <w:pStyle w:val="a4"/>
        <w:ind w:leftChars="0" w:left="360"/>
        <w:jc w:val="left"/>
        <w:rPr>
          <w:sz w:val="22"/>
          <w:szCs w:val="22"/>
          <w:u w:val="single"/>
        </w:rPr>
      </w:pPr>
      <w:r w:rsidRPr="00153C8F">
        <w:rPr>
          <w:rFonts w:hint="eastAsia"/>
          <w:sz w:val="22"/>
          <w:szCs w:val="22"/>
          <w:u w:val="single"/>
        </w:rPr>
        <w:t>または精神自立支援医療受給者証をお持ちの方でも訪問時間帯に応じた加算分は実費負担となります。ご注意ください。</w:t>
      </w:r>
    </w:p>
    <w:p w14:paraId="5C961BC9" w14:textId="5EE20123" w:rsidR="00475B17" w:rsidRDefault="00475B17" w:rsidP="00475B17">
      <w:pPr>
        <w:jc w:val="left"/>
        <w:rPr>
          <w:sz w:val="22"/>
          <w:szCs w:val="22"/>
          <w:u w:val="single"/>
        </w:rPr>
      </w:pPr>
    </w:p>
    <w:p w14:paraId="6C60116D" w14:textId="77777777" w:rsidR="00DE2F85" w:rsidRDefault="00DE2F85" w:rsidP="00475B17">
      <w:pPr>
        <w:jc w:val="left"/>
        <w:rPr>
          <w:sz w:val="22"/>
          <w:szCs w:val="22"/>
          <w:u w:val="single"/>
        </w:rPr>
      </w:pPr>
    </w:p>
    <w:p w14:paraId="01BC6C30" w14:textId="77777777" w:rsidR="00DE2F85" w:rsidRDefault="00DE2F85" w:rsidP="00475B17">
      <w:pPr>
        <w:jc w:val="left"/>
        <w:rPr>
          <w:sz w:val="22"/>
          <w:szCs w:val="22"/>
          <w:u w:val="single"/>
        </w:rPr>
      </w:pPr>
    </w:p>
    <w:p w14:paraId="7161A904" w14:textId="77777777" w:rsidR="00DE2F85" w:rsidRDefault="00DE2F85" w:rsidP="00475B17">
      <w:pPr>
        <w:jc w:val="left"/>
        <w:rPr>
          <w:sz w:val="22"/>
          <w:szCs w:val="22"/>
          <w:u w:val="single"/>
        </w:rPr>
      </w:pPr>
    </w:p>
    <w:p w14:paraId="2964CE9C" w14:textId="77777777" w:rsidR="00DE2F85" w:rsidRDefault="00DE2F85" w:rsidP="00475B17">
      <w:pPr>
        <w:jc w:val="left"/>
        <w:rPr>
          <w:sz w:val="22"/>
          <w:szCs w:val="22"/>
          <w:u w:val="single"/>
        </w:rPr>
      </w:pPr>
    </w:p>
    <w:p w14:paraId="724D0F5C" w14:textId="77777777" w:rsidR="00DE2F85" w:rsidRDefault="00DE2F85" w:rsidP="00475B17">
      <w:pPr>
        <w:jc w:val="left"/>
        <w:rPr>
          <w:sz w:val="22"/>
          <w:szCs w:val="22"/>
          <w:u w:val="single"/>
        </w:rPr>
      </w:pPr>
    </w:p>
    <w:p w14:paraId="3F191104" w14:textId="77777777" w:rsidR="00DE2F85" w:rsidRDefault="00DE2F85" w:rsidP="00475B17">
      <w:pPr>
        <w:jc w:val="left"/>
        <w:rPr>
          <w:sz w:val="22"/>
          <w:szCs w:val="22"/>
          <w:u w:val="single"/>
        </w:rPr>
      </w:pPr>
    </w:p>
    <w:p w14:paraId="28E95330" w14:textId="77777777" w:rsidR="00DE2F85" w:rsidRDefault="00DE2F85" w:rsidP="00475B17">
      <w:pPr>
        <w:jc w:val="left"/>
        <w:rPr>
          <w:sz w:val="22"/>
          <w:szCs w:val="22"/>
          <w:u w:val="single"/>
        </w:rPr>
      </w:pPr>
    </w:p>
    <w:p w14:paraId="36CB9E60" w14:textId="77777777" w:rsidR="00DE2F85" w:rsidRDefault="00DE2F85" w:rsidP="00475B17">
      <w:pPr>
        <w:jc w:val="left"/>
        <w:rPr>
          <w:sz w:val="22"/>
          <w:szCs w:val="22"/>
          <w:u w:val="single"/>
        </w:rPr>
      </w:pPr>
    </w:p>
    <w:p w14:paraId="3888CE87" w14:textId="77777777" w:rsidR="00DE2F85" w:rsidRDefault="00DE2F85" w:rsidP="00475B17">
      <w:pPr>
        <w:jc w:val="left"/>
        <w:rPr>
          <w:sz w:val="22"/>
          <w:szCs w:val="22"/>
          <w:u w:val="single"/>
        </w:rPr>
      </w:pPr>
    </w:p>
    <w:p w14:paraId="72352E18" w14:textId="77777777" w:rsidR="00DE2F85" w:rsidRDefault="00DE2F85" w:rsidP="00475B17">
      <w:pPr>
        <w:jc w:val="left"/>
        <w:rPr>
          <w:sz w:val="22"/>
          <w:szCs w:val="22"/>
          <w:u w:val="single"/>
        </w:rPr>
      </w:pPr>
    </w:p>
    <w:p w14:paraId="24B5A58E" w14:textId="77777777" w:rsidR="00DE2F85" w:rsidRDefault="00DE2F85" w:rsidP="00475B17">
      <w:pPr>
        <w:jc w:val="left"/>
        <w:rPr>
          <w:sz w:val="22"/>
          <w:szCs w:val="22"/>
          <w:u w:val="single"/>
        </w:rPr>
      </w:pPr>
    </w:p>
    <w:p w14:paraId="0EC4BDB0" w14:textId="77777777" w:rsidR="00DE2F85" w:rsidRDefault="00DE2F85" w:rsidP="00475B17">
      <w:pPr>
        <w:jc w:val="left"/>
        <w:rPr>
          <w:sz w:val="22"/>
          <w:szCs w:val="22"/>
          <w:u w:val="single"/>
        </w:rPr>
      </w:pPr>
    </w:p>
    <w:p w14:paraId="21DCAC44" w14:textId="77777777" w:rsidR="00DE2F85" w:rsidRDefault="00DE2F85" w:rsidP="00475B17">
      <w:pPr>
        <w:jc w:val="left"/>
        <w:rPr>
          <w:sz w:val="22"/>
          <w:szCs w:val="22"/>
          <w:u w:val="single"/>
        </w:rPr>
      </w:pPr>
    </w:p>
    <w:p w14:paraId="300AF8E6" w14:textId="77777777" w:rsidR="00DE2F85" w:rsidRDefault="00DE2F85" w:rsidP="00475B17">
      <w:pPr>
        <w:jc w:val="left"/>
        <w:rPr>
          <w:sz w:val="22"/>
          <w:szCs w:val="22"/>
          <w:u w:val="single"/>
        </w:rPr>
      </w:pPr>
    </w:p>
    <w:p w14:paraId="58217ABA" w14:textId="77777777" w:rsidR="00DE2F85" w:rsidRDefault="00DE2F85" w:rsidP="00475B17">
      <w:pPr>
        <w:jc w:val="left"/>
        <w:rPr>
          <w:sz w:val="22"/>
          <w:szCs w:val="22"/>
          <w:u w:val="single"/>
        </w:rPr>
      </w:pPr>
    </w:p>
    <w:p w14:paraId="77C35E42" w14:textId="77777777" w:rsidR="00DE2F85" w:rsidRDefault="00DE2F85" w:rsidP="00475B17">
      <w:pPr>
        <w:jc w:val="left"/>
        <w:rPr>
          <w:sz w:val="22"/>
          <w:szCs w:val="22"/>
          <w:u w:val="single"/>
        </w:rPr>
      </w:pPr>
    </w:p>
    <w:p w14:paraId="3B1945B9" w14:textId="77777777" w:rsidR="00DE2F85" w:rsidRDefault="00DE2F85" w:rsidP="00475B17">
      <w:pPr>
        <w:jc w:val="left"/>
        <w:rPr>
          <w:sz w:val="22"/>
          <w:szCs w:val="22"/>
          <w:u w:val="single"/>
        </w:rPr>
      </w:pPr>
    </w:p>
    <w:p w14:paraId="0710216D" w14:textId="77777777" w:rsidR="00DE2F85" w:rsidRDefault="00DE2F85" w:rsidP="00475B17">
      <w:pPr>
        <w:jc w:val="left"/>
        <w:rPr>
          <w:sz w:val="22"/>
          <w:szCs w:val="22"/>
          <w:u w:val="single"/>
        </w:rPr>
      </w:pPr>
    </w:p>
    <w:p w14:paraId="55A887B4" w14:textId="77777777" w:rsidR="00DE2F85" w:rsidRDefault="00DE2F85" w:rsidP="00475B17">
      <w:pPr>
        <w:jc w:val="left"/>
        <w:rPr>
          <w:sz w:val="22"/>
          <w:szCs w:val="22"/>
          <w:u w:val="single"/>
        </w:rPr>
      </w:pPr>
    </w:p>
    <w:p w14:paraId="4B0F8A3F" w14:textId="77777777" w:rsidR="00DE2F85" w:rsidRDefault="00DE2F85" w:rsidP="00475B17">
      <w:pPr>
        <w:jc w:val="left"/>
        <w:rPr>
          <w:sz w:val="22"/>
          <w:szCs w:val="22"/>
          <w:u w:val="single"/>
        </w:rPr>
      </w:pPr>
    </w:p>
    <w:p w14:paraId="2177F48B" w14:textId="77777777" w:rsidR="00DE2F85" w:rsidRDefault="00DE2F85" w:rsidP="00475B17">
      <w:pPr>
        <w:jc w:val="left"/>
        <w:rPr>
          <w:sz w:val="22"/>
          <w:szCs w:val="22"/>
          <w:u w:val="single"/>
        </w:rPr>
      </w:pPr>
    </w:p>
    <w:p w14:paraId="557181F6" w14:textId="77777777" w:rsidR="00DE2F85" w:rsidRDefault="00DE2F85" w:rsidP="00475B17">
      <w:pPr>
        <w:jc w:val="left"/>
        <w:rPr>
          <w:sz w:val="22"/>
          <w:szCs w:val="22"/>
          <w:u w:val="single"/>
        </w:rPr>
      </w:pPr>
    </w:p>
    <w:p w14:paraId="7F3C2054" w14:textId="77777777" w:rsidR="00DE2F85" w:rsidRDefault="00DE2F85" w:rsidP="00475B17">
      <w:pPr>
        <w:jc w:val="left"/>
        <w:rPr>
          <w:sz w:val="22"/>
          <w:szCs w:val="22"/>
          <w:u w:val="single"/>
        </w:rPr>
      </w:pPr>
    </w:p>
    <w:p w14:paraId="7D898ED6" w14:textId="75F29BD9" w:rsidR="00134B08" w:rsidRDefault="00134B08" w:rsidP="001B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b/>
          <w:sz w:val="22"/>
          <w:szCs w:val="22"/>
        </w:rPr>
      </w:pPr>
    </w:p>
    <w:sectPr w:rsidR="00134B08" w:rsidSect="00CF1ECB">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1B18" w14:textId="77777777" w:rsidR="00F81BCF" w:rsidRDefault="00F81BCF" w:rsidP="00585B8A">
      <w:r>
        <w:separator/>
      </w:r>
    </w:p>
  </w:endnote>
  <w:endnote w:type="continuationSeparator" w:id="0">
    <w:p w14:paraId="4609F267" w14:textId="77777777" w:rsidR="00F81BCF" w:rsidRDefault="00F81BCF" w:rsidP="0058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305640"/>
      <w:docPartObj>
        <w:docPartGallery w:val="Page Numbers (Bottom of Page)"/>
        <w:docPartUnique/>
      </w:docPartObj>
    </w:sdtPr>
    <w:sdtEndPr/>
    <w:sdtContent>
      <w:p w14:paraId="136FDC79" w14:textId="0525F163" w:rsidR="00706C21" w:rsidRDefault="00706C21">
        <w:pPr>
          <w:pStyle w:val="a7"/>
          <w:jc w:val="center"/>
        </w:pPr>
        <w:r>
          <w:fldChar w:fldCharType="begin"/>
        </w:r>
        <w:r>
          <w:instrText>PAGE   \* MERGEFORMAT</w:instrText>
        </w:r>
        <w:r>
          <w:fldChar w:fldCharType="separate"/>
        </w:r>
        <w:r>
          <w:rPr>
            <w:lang w:val="ja-JP"/>
          </w:rPr>
          <w:t>2</w:t>
        </w:r>
        <w:r>
          <w:fldChar w:fldCharType="end"/>
        </w:r>
      </w:p>
    </w:sdtContent>
  </w:sdt>
  <w:p w14:paraId="39F6F2C8" w14:textId="77777777" w:rsidR="00706C21" w:rsidRDefault="00706C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CA33" w14:textId="77777777" w:rsidR="00F81BCF" w:rsidRDefault="00F81BCF" w:rsidP="00585B8A">
      <w:r>
        <w:separator/>
      </w:r>
    </w:p>
  </w:footnote>
  <w:footnote w:type="continuationSeparator" w:id="0">
    <w:p w14:paraId="258C268C" w14:textId="77777777" w:rsidR="00F81BCF" w:rsidRDefault="00F81BCF" w:rsidP="00585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36AD0"/>
    <w:multiLevelType w:val="hybridMultilevel"/>
    <w:tmpl w:val="DAE2C360"/>
    <w:lvl w:ilvl="0" w:tplc="CC8EFA40">
      <w:start w:val="1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98110B7"/>
    <w:multiLevelType w:val="multilevel"/>
    <w:tmpl w:val="B97EC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EE6E4B"/>
    <w:multiLevelType w:val="hybridMultilevel"/>
    <w:tmpl w:val="155CDA26"/>
    <w:lvl w:ilvl="0" w:tplc="66008662">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CE10C6"/>
    <w:multiLevelType w:val="hybridMultilevel"/>
    <w:tmpl w:val="0562E3AC"/>
    <w:lvl w:ilvl="0" w:tplc="66008662">
      <w:start w:val="7"/>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CB22AD"/>
    <w:multiLevelType w:val="hybridMultilevel"/>
    <w:tmpl w:val="371EEDB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15C806CE">
      <w:start w:val="1"/>
      <w:numFmt w:val="decimalEnclosedCircle"/>
      <w:lvlText w:val="%3"/>
      <w:lvlJc w:val="left"/>
      <w:pPr>
        <w:tabs>
          <w:tab w:val="num" w:pos="463"/>
        </w:tabs>
        <w:ind w:left="463"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460"/>
    <w:rsid w:val="000013FA"/>
    <w:rsid w:val="00015E7A"/>
    <w:rsid w:val="0003630D"/>
    <w:rsid w:val="00051391"/>
    <w:rsid w:val="00051AA5"/>
    <w:rsid w:val="00061A47"/>
    <w:rsid w:val="00063986"/>
    <w:rsid w:val="000646BE"/>
    <w:rsid w:val="00065DEC"/>
    <w:rsid w:val="000801F0"/>
    <w:rsid w:val="00086831"/>
    <w:rsid w:val="000940D4"/>
    <w:rsid w:val="000B2CDA"/>
    <w:rsid w:val="000B5574"/>
    <w:rsid w:val="000B6D08"/>
    <w:rsid w:val="000B6F64"/>
    <w:rsid w:val="000D1C76"/>
    <w:rsid w:val="000E7121"/>
    <w:rsid w:val="00105A34"/>
    <w:rsid w:val="00111CD1"/>
    <w:rsid w:val="00115FC8"/>
    <w:rsid w:val="001209D0"/>
    <w:rsid w:val="001257CA"/>
    <w:rsid w:val="0012751F"/>
    <w:rsid w:val="00132CE7"/>
    <w:rsid w:val="00134B08"/>
    <w:rsid w:val="00136C07"/>
    <w:rsid w:val="0013736D"/>
    <w:rsid w:val="00137D2A"/>
    <w:rsid w:val="00141DA2"/>
    <w:rsid w:val="00153C8F"/>
    <w:rsid w:val="0015595C"/>
    <w:rsid w:val="00155E59"/>
    <w:rsid w:val="001975B3"/>
    <w:rsid w:val="001A505A"/>
    <w:rsid w:val="001B1F05"/>
    <w:rsid w:val="001B7585"/>
    <w:rsid w:val="001C35B5"/>
    <w:rsid w:val="001C4AD4"/>
    <w:rsid w:val="001C6D10"/>
    <w:rsid w:val="001C7F94"/>
    <w:rsid w:val="001D0DD0"/>
    <w:rsid w:val="001D453D"/>
    <w:rsid w:val="001D49B9"/>
    <w:rsid w:val="001D5D24"/>
    <w:rsid w:val="001D71F4"/>
    <w:rsid w:val="001D7F0B"/>
    <w:rsid w:val="001E0F4D"/>
    <w:rsid w:val="001E7E7A"/>
    <w:rsid w:val="001F1F0D"/>
    <w:rsid w:val="00202F1D"/>
    <w:rsid w:val="002073AD"/>
    <w:rsid w:val="002109FB"/>
    <w:rsid w:val="00211D7F"/>
    <w:rsid w:val="00213A2E"/>
    <w:rsid w:val="00217EA7"/>
    <w:rsid w:val="00220B1A"/>
    <w:rsid w:val="00222CE9"/>
    <w:rsid w:val="00237C58"/>
    <w:rsid w:val="00261209"/>
    <w:rsid w:val="00261F45"/>
    <w:rsid w:val="00266E1F"/>
    <w:rsid w:val="0028288A"/>
    <w:rsid w:val="00284687"/>
    <w:rsid w:val="002861EF"/>
    <w:rsid w:val="002938A4"/>
    <w:rsid w:val="00294880"/>
    <w:rsid w:val="002A678D"/>
    <w:rsid w:val="002A777D"/>
    <w:rsid w:val="002C300A"/>
    <w:rsid w:val="002C31BD"/>
    <w:rsid w:val="002C323C"/>
    <w:rsid w:val="002C5B84"/>
    <w:rsid w:val="002C659B"/>
    <w:rsid w:val="002D664A"/>
    <w:rsid w:val="002D66CC"/>
    <w:rsid w:val="002E148F"/>
    <w:rsid w:val="002E183A"/>
    <w:rsid w:val="002E3D9A"/>
    <w:rsid w:val="002E53B1"/>
    <w:rsid w:val="002F1EBC"/>
    <w:rsid w:val="002F4E3C"/>
    <w:rsid w:val="002F7869"/>
    <w:rsid w:val="0030551C"/>
    <w:rsid w:val="003077ED"/>
    <w:rsid w:val="00307FCF"/>
    <w:rsid w:val="00310449"/>
    <w:rsid w:val="00317E50"/>
    <w:rsid w:val="00324A1F"/>
    <w:rsid w:val="00335D50"/>
    <w:rsid w:val="003363B8"/>
    <w:rsid w:val="00342213"/>
    <w:rsid w:val="00343C0A"/>
    <w:rsid w:val="0034578D"/>
    <w:rsid w:val="00345880"/>
    <w:rsid w:val="003522AB"/>
    <w:rsid w:val="00360F1F"/>
    <w:rsid w:val="003629BA"/>
    <w:rsid w:val="003642A7"/>
    <w:rsid w:val="003679CA"/>
    <w:rsid w:val="003702DA"/>
    <w:rsid w:val="0038005C"/>
    <w:rsid w:val="00383A19"/>
    <w:rsid w:val="0038497D"/>
    <w:rsid w:val="003A2504"/>
    <w:rsid w:val="003B6FA9"/>
    <w:rsid w:val="003C1B5C"/>
    <w:rsid w:val="003C6A8E"/>
    <w:rsid w:val="003E2078"/>
    <w:rsid w:val="003E3DC2"/>
    <w:rsid w:val="003F1C49"/>
    <w:rsid w:val="003F283E"/>
    <w:rsid w:val="003F4C19"/>
    <w:rsid w:val="004028C2"/>
    <w:rsid w:val="0040499E"/>
    <w:rsid w:val="00421984"/>
    <w:rsid w:val="00431F61"/>
    <w:rsid w:val="004332F5"/>
    <w:rsid w:val="004363E2"/>
    <w:rsid w:val="004364E9"/>
    <w:rsid w:val="004517EA"/>
    <w:rsid w:val="00465A9C"/>
    <w:rsid w:val="00472ADD"/>
    <w:rsid w:val="00475B17"/>
    <w:rsid w:val="00482F09"/>
    <w:rsid w:val="00490FFE"/>
    <w:rsid w:val="004972FC"/>
    <w:rsid w:val="004A0CF3"/>
    <w:rsid w:val="004A27CF"/>
    <w:rsid w:val="004A4A36"/>
    <w:rsid w:val="004A734C"/>
    <w:rsid w:val="004C6C2B"/>
    <w:rsid w:val="004D201E"/>
    <w:rsid w:val="004D3CFF"/>
    <w:rsid w:val="004D7715"/>
    <w:rsid w:val="004E2C7E"/>
    <w:rsid w:val="004E541A"/>
    <w:rsid w:val="004E6539"/>
    <w:rsid w:val="004E6FC7"/>
    <w:rsid w:val="00504A0E"/>
    <w:rsid w:val="005206C6"/>
    <w:rsid w:val="00521EB9"/>
    <w:rsid w:val="00534244"/>
    <w:rsid w:val="0053428B"/>
    <w:rsid w:val="00544561"/>
    <w:rsid w:val="00545624"/>
    <w:rsid w:val="005464D7"/>
    <w:rsid w:val="005532BC"/>
    <w:rsid w:val="005546C4"/>
    <w:rsid w:val="005561F5"/>
    <w:rsid w:val="00576F39"/>
    <w:rsid w:val="005801F8"/>
    <w:rsid w:val="00584A49"/>
    <w:rsid w:val="00585B8A"/>
    <w:rsid w:val="00595499"/>
    <w:rsid w:val="005A531F"/>
    <w:rsid w:val="005B0997"/>
    <w:rsid w:val="005B66D9"/>
    <w:rsid w:val="005C2518"/>
    <w:rsid w:val="005C530C"/>
    <w:rsid w:val="005D24FD"/>
    <w:rsid w:val="005D3065"/>
    <w:rsid w:val="005D5962"/>
    <w:rsid w:val="005F4A5B"/>
    <w:rsid w:val="005F6002"/>
    <w:rsid w:val="006000D3"/>
    <w:rsid w:val="00600435"/>
    <w:rsid w:val="0060048A"/>
    <w:rsid w:val="00604F35"/>
    <w:rsid w:val="006114D1"/>
    <w:rsid w:val="00620794"/>
    <w:rsid w:val="0062414F"/>
    <w:rsid w:val="00630A1B"/>
    <w:rsid w:val="0063109E"/>
    <w:rsid w:val="0063596E"/>
    <w:rsid w:val="00637C8B"/>
    <w:rsid w:val="00643593"/>
    <w:rsid w:val="00656409"/>
    <w:rsid w:val="00672C76"/>
    <w:rsid w:val="006804F2"/>
    <w:rsid w:val="00683B5B"/>
    <w:rsid w:val="006840B9"/>
    <w:rsid w:val="006926A8"/>
    <w:rsid w:val="006952EF"/>
    <w:rsid w:val="0069731E"/>
    <w:rsid w:val="006A0005"/>
    <w:rsid w:val="006A0C11"/>
    <w:rsid w:val="006A3AA7"/>
    <w:rsid w:val="006C6BBC"/>
    <w:rsid w:val="006D21D5"/>
    <w:rsid w:val="006E1649"/>
    <w:rsid w:val="006E4FFB"/>
    <w:rsid w:val="006F165C"/>
    <w:rsid w:val="00700161"/>
    <w:rsid w:val="007017A7"/>
    <w:rsid w:val="00706C21"/>
    <w:rsid w:val="00731152"/>
    <w:rsid w:val="00731EE6"/>
    <w:rsid w:val="00732824"/>
    <w:rsid w:val="007342E5"/>
    <w:rsid w:val="0073590E"/>
    <w:rsid w:val="00735C7D"/>
    <w:rsid w:val="0073610F"/>
    <w:rsid w:val="0074349F"/>
    <w:rsid w:val="00746091"/>
    <w:rsid w:val="00753A04"/>
    <w:rsid w:val="007656AE"/>
    <w:rsid w:val="00771390"/>
    <w:rsid w:val="00782771"/>
    <w:rsid w:val="007941EE"/>
    <w:rsid w:val="007A7D2F"/>
    <w:rsid w:val="007B1CC9"/>
    <w:rsid w:val="007D3431"/>
    <w:rsid w:val="007E66B7"/>
    <w:rsid w:val="007F076D"/>
    <w:rsid w:val="007F3D8D"/>
    <w:rsid w:val="00802052"/>
    <w:rsid w:val="00806F06"/>
    <w:rsid w:val="008140C4"/>
    <w:rsid w:val="008166DA"/>
    <w:rsid w:val="008223F9"/>
    <w:rsid w:val="008306FF"/>
    <w:rsid w:val="00831732"/>
    <w:rsid w:val="00842CA5"/>
    <w:rsid w:val="00843AC4"/>
    <w:rsid w:val="00843EB1"/>
    <w:rsid w:val="00857460"/>
    <w:rsid w:val="00860232"/>
    <w:rsid w:val="00861EB7"/>
    <w:rsid w:val="00863C18"/>
    <w:rsid w:val="008749BC"/>
    <w:rsid w:val="008757BE"/>
    <w:rsid w:val="00881B1A"/>
    <w:rsid w:val="00881D8D"/>
    <w:rsid w:val="008847E5"/>
    <w:rsid w:val="00885006"/>
    <w:rsid w:val="00886203"/>
    <w:rsid w:val="008925E2"/>
    <w:rsid w:val="008A4E4D"/>
    <w:rsid w:val="008A4FCD"/>
    <w:rsid w:val="008C3DF8"/>
    <w:rsid w:val="008C43D4"/>
    <w:rsid w:val="008C4B77"/>
    <w:rsid w:val="008C6591"/>
    <w:rsid w:val="008D1DD2"/>
    <w:rsid w:val="008D411A"/>
    <w:rsid w:val="008D7BBD"/>
    <w:rsid w:val="008E6DA8"/>
    <w:rsid w:val="008E7C46"/>
    <w:rsid w:val="008F6CE9"/>
    <w:rsid w:val="008F7769"/>
    <w:rsid w:val="00904934"/>
    <w:rsid w:val="009118CD"/>
    <w:rsid w:val="00940A6A"/>
    <w:rsid w:val="00941A5E"/>
    <w:rsid w:val="00942070"/>
    <w:rsid w:val="0094433B"/>
    <w:rsid w:val="009468EB"/>
    <w:rsid w:val="00950862"/>
    <w:rsid w:val="009509D4"/>
    <w:rsid w:val="00961D75"/>
    <w:rsid w:val="00966ABB"/>
    <w:rsid w:val="009765AF"/>
    <w:rsid w:val="009814AE"/>
    <w:rsid w:val="00981B4E"/>
    <w:rsid w:val="00985D35"/>
    <w:rsid w:val="009863B2"/>
    <w:rsid w:val="009A2E0A"/>
    <w:rsid w:val="009A4DA0"/>
    <w:rsid w:val="009A56C1"/>
    <w:rsid w:val="009A5F48"/>
    <w:rsid w:val="009B2233"/>
    <w:rsid w:val="009B28EF"/>
    <w:rsid w:val="009C1468"/>
    <w:rsid w:val="009D17C7"/>
    <w:rsid w:val="009D690F"/>
    <w:rsid w:val="009F5E02"/>
    <w:rsid w:val="00A00984"/>
    <w:rsid w:val="00A029AE"/>
    <w:rsid w:val="00A05667"/>
    <w:rsid w:val="00A232AB"/>
    <w:rsid w:val="00A3252F"/>
    <w:rsid w:val="00A3533F"/>
    <w:rsid w:val="00A43BFB"/>
    <w:rsid w:val="00A510C5"/>
    <w:rsid w:val="00A5330B"/>
    <w:rsid w:val="00A55AA0"/>
    <w:rsid w:val="00A742FD"/>
    <w:rsid w:val="00A80D39"/>
    <w:rsid w:val="00A81810"/>
    <w:rsid w:val="00A9066A"/>
    <w:rsid w:val="00A90AD7"/>
    <w:rsid w:val="00A96EFB"/>
    <w:rsid w:val="00AA2AEE"/>
    <w:rsid w:val="00AA4980"/>
    <w:rsid w:val="00AC02C4"/>
    <w:rsid w:val="00AC27C3"/>
    <w:rsid w:val="00AC41E6"/>
    <w:rsid w:val="00AD54FE"/>
    <w:rsid w:val="00AD7911"/>
    <w:rsid w:val="00AE791E"/>
    <w:rsid w:val="00AF2760"/>
    <w:rsid w:val="00B0343C"/>
    <w:rsid w:val="00B036CB"/>
    <w:rsid w:val="00B07A58"/>
    <w:rsid w:val="00B10317"/>
    <w:rsid w:val="00B14688"/>
    <w:rsid w:val="00B155C3"/>
    <w:rsid w:val="00B203F2"/>
    <w:rsid w:val="00B258CF"/>
    <w:rsid w:val="00B25B6B"/>
    <w:rsid w:val="00B3144B"/>
    <w:rsid w:val="00B34C01"/>
    <w:rsid w:val="00B47E22"/>
    <w:rsid w:val="00B502A4"/>
    <w:rsid w:val="00B55450"/>
    <w:rsid w:val="00B56EE9"/>
    <w:rsid w:val="00B61FF1"/>
    <w:rsid w:val="00B64946"/>
    <w:rsid w:val="00B64CA6"/>
    <w:rsid w:val="00B77B79"/>
    <w:rsid w:val="00B87D1C"/>
    <w:rsid w:val="00B97C69"/>
    <w:rsid w:val="00BA5043"/>
    <w:rsid w:val="00BA548E"/>
    <w:rsid w:val="00BC43E8"/>
    <w:rsid w:val="00BC6989"/>
    <w:rsid w:val="00BD188C"/>
    <w:rsid w:val="00BD540E"/>
    <w:rsid w:val="00BE2932"/>
    <w:rsid w:val="00BE371A"/>
    <w:rsid w:val="00BF67FB"/>
    <w:rsid w:val="00C12496"/>
    <w:rsid w:val="00C25EBD"/>
    <w:rsid w:val="00C415C2"/>
    <w:rsid w:val="00C43E66"/>
    <w:rsid w:val="00C477D0"/>
    <w:rsid w:val="00C621B2"/>
    <w:rsid w:val="00C754EE"/>
    <w:rsid w:val="00C8789F"/>
    <w:rsid w:val="00C9298F"/>
    <w:rsid w:val="00C93FBA"/>
    <w:rsid w:val="00C941AD"/>
    <w:rsid w:val="00CA23C5"/>
    <w:rsid w:val="00CA3A06"/>
    <w:rsid w:val="00CA48FA"/>
    <w:rsid w:val="00CB0342"/>
    <w:rsid w:val="00CC6A53"/>
    <w:rsid w:val="00CD0370"/>
    <w:rsid w:val="00CF1ECB"/>
    <w:rsid w:val="00CF3896"/>
    <w:rsid w:val="00D00CA1"/>
    <w:rsid w:val="00D01C69"/>
    <w:rsid w:val="00D0267B"/>
    <w:rsid w:val="00D07468"/>
    <w:rsid w:val="00D106DD"/>
    <w:rsid w:val="00D160C6"/>
    <w:rsid w:val="00D214AB"/>
    <w:rsid w:val="00D323D4"/>
    <w:rsid w:val="00D346DD"/>
    <w:rsid w:val="00D349F8"/>
    <w:rsid w:val="00D432BB"/>
    <w:rsid w:val="00D469A4"/>
    <w:rsid w:val="00D62C11"/>
    <w:rsid w:val="00D635B3"/>
    <w:rsid w:val="00D6498A"/>
    <w:rsid w:val="00D73119"/>
    <w:rsid w:val="00D74443"/>
    <w:rsid w:val="00D8169B"/>
    <w:rsid w:val="00D81BB0"/>
    <w:rsid w:val="00D834A5"/>
    <w:rsid w:val="00D8358A"/>
    <w:rsid w:val="00D9214B"/>
    <w:rsid w:val="00D93F4D"/>
    <w:rsid w:val="00D961EB"/>
    <w:rsid w:val="00DA18E8"/>
    <w:rsid w:val="00DA2E14"/>
    <w:rsid w:val="00DA62CF"/>
    <w:rsid w:val="00DB3FEE"/>
    <w:rsid w:val="00DB628A"/>
    <w:rsid w:val="00DB77E5"/>
    <w:rsid w:val="00DC0B67"/>
    <w:rsid w:val="00DC16C4"/>
    <w:rsid w:val="00DD01CC"/>
    <w:rsid w:val="00DE0816"/>
    <w:rsid w:val="00DE2F85"/>
    <w:rsid w:val="00DF69F6"/>
    <w:rsid w:val="00E00C83"/>
    <w:rsid w:val="00E0418D"/>
    <w:rsid w:val="00E05481"/>
    <w:rsid w:val="00E062EF"/>
    <w:rsid w:val="00E065F3"/>
    <w:rsid w:val="00E111DA"/>
    <w:rsid w:val="00E1225F"/>
    <w:rsid w:val="00E16DF9"/>
    <w:rsid w:val="00E20128"/>
    <w:rsid w:val="00E4408E"/>
    <w:rsid w:val="00E53265"/>
    <w:rsid w:val="00E54D1B"/>
    <w:rsid w:val="00E57E38"/>
    <w:rsid w:val="00E61A99"/>
    <w:rsid w:val="00E6312F"/>
    <w:rsid w:val="00E76D5E"/>
    <w:rsid w:val="00E8422B"/>
    <w:rsid w:val="00E90209"/>
    <w:rsid w:val="00E93C24"/>
    <w:rsid w:val="00E9586C"/>
    <w:rsid w:val="00EA5665"/>
    <w:rsid w:val="00EB7E46"/>
    <w:rsid w:val="00EC571D"/>
    <w:rsid w:val="00ED5CE5"/>
    <w:rsid w:val="00ED7B0B"/>
    <w:rsid w:val="00EE080B"/>
    <w:rsid w:val="00EE3846"/>
    <w:rsid w:val="00EE4FE9"/>
    <w:rsid w:val="00EF1365"/>
    <w:rsid w:val="00F22D2B"/>
    <w:rsid w:val="00F26E66"/>
    <w:rsid w:val="00F40D82"/>
    <w:rsid w:val="00F432D2"/>
    <w:rsid w:val="00F47337"/>
    <w:rsid w:val="00F478F2"/>
    <w:rsid w:val="00F537DF"/>
    <w:rsid w:val="00F564B2"/>
    <w:rsid w:val="00F616C7"/>
    <w:rsid w:val="00F81BCF"/>
    <w:rsid w:val="00F84998"/>
    <w:rsid w:val="00F93282"/>
    <w:rsid w:val="00F959C4"/>
    <w:rsid w:val="00F96AF3"/>
    <w:rsid w:val="00FA09BA"/>
    <w:rsid w:val="00FA3119"/>
    <w:rsid w:val="00FA795C"/>
    <w:rsid w:val="00FA7D96"/>
    <w:rsid w:val="00FB018E"/>
    <w:rsid w:val="00FD119A"/>
    <w:rsid w:val="00FD53FB"/>
    <w:rsid w:val="00FD6027"/>
    <w:rsid w:val="00FE1158"/>
    <w:rsid w:val="00FE582A"/>
    <w:rsid w:val="00FF11BA"/>
    <w:rsid w:val="00FF1DF6"/>
    <w:rsid w:val="00FF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06D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32BB"/>
    <w:pPr>
      <w:ind w:leftChars="400" w:left="960"/>
    </w:pPr>
  </w:style>
  <w:style w:type="paragraph" w:styleId="a5">
    <w:name w:val="header"/>
    <w:basedOn w:val="a"/>
    <w:link w:val="a6"/>
    <w:uiPriority w:val="99"/>
    <w:unhideWhenUsed/>
    <w:rsid w:val="00585B8A"/>
    <w:pPr>
      <w:tabs>
        <w:tab w:val="center" w:pos="4252"/>
        <w:tab w:val="right" w:pos="8504"/>
      </w:tabs>
      <w:snapToGrid w:val="0"/>
    </w:pPr>
  </w:style>
  <w:style w:type="character" w:customStyle="1" w:styleId="a6">
    <w:name w:val="ヘッダー (文字)"/>
    <w:basedOn w:val="a0"/>
    <w:link w:val="a5"/>
    <w:uiPriority w:val="99"/>
    <w:rsid w:val="00585B8A"/>
  </w:style>
  <w:style w:type="paragraph" w:styleId="a7">
    <w:name w:val="footer"/>
    <w:basedOn w:val="a"/>
    <w:link w:val="a8"/>
    <w:uiPriority w:val="99"/>
    <w:unhideWhenUsed/>
    <w:rsid w:val="00585B8A"/>
    <w:pPr>
      <w:tabs>
        <w:tab w:val="center" w:pos="4252"/>
        <w:tab w:val="right" w:pos="8504"/>
      </w:tabs>
      <w:snapToGrid w:val="0"/>
    </w:pPr>
  </w:style>
  <w:style w:type="character" w:customStyle="1" w:styleId="a8">
    <w:name w:val="フッター (文字)"/>
    <w:basedOn w:val="a0"/>
    <w:link w:val="a7"/>
    <w:uiPriority w:val="99"/>
    <w:rsid w:val="00585B8A"/>
  </w:style>
  <w:style w:type="paragraph" w:styleId="a9">
    <w:name w:val="No Spacing"/>
    <w:link w:val="aa"/>
    <w:uiPriority w:val="1"/>
    <w:qFormat/>
    <w:rsid w:val="00942070"/>
    <w:rPr>
      <w:kern w:val="0"/>
      <w:sz w:val="22"/>
      <w:szCs w:val="22"/>
    </w:rPr>
  </w:style>
  <w:style w:type="character" w:customStyle="1" w:styleId="aa">
    <w:name w:val="行間詰め (文字)"/>
    <w:basedOn w:val="a0"/>
    <w:link w:val="a9"/>
    <w:uiPriority w:val="1"/>
    <w:rsid w:val="00942070"/>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ACF377-76DE-49BE-9A91-2B1AB74F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10</Pages>
  <Words>950</Words>
  <Characters>5418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白木 裕之</dc:creator>
  <cp:keywords/>
  <dc:description/>
  <cp:lastModifiedBy>White Net</cp:lastModifiedBy>
  <cp:revision>413</cp:revision>
  <cp:lastPrinted>2021-12-13T07:22:00Z</cp:lastPrinted>
  <dcterms:created xsi:type="dcterms:W3CDTF">2021-10-09T12:42:00Z</dcterms:created>
  <dcterms:modified xsi:type="dcterms:W3CDTF">2021-12-14T05:35:00Z</dcterms:modified>
</cp:coreProperties>
</file>